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AF28" w14:textId="77777777" w:rsidR="00486B4F" w:rsidRPr="000C4C6A" w:rsidRDefault="00486B4F" w:rsidP="002A74F3">
      <w:pPr>
        <w:tabs>
          <w:tab w:val="left" w:pos="0"/>
          <w:tab w:val="left" w:pos="284"/>
        </w:tabs>
        <w:ind w:left="426" w:hanging="141"/>
        <w:rPr>
          <w:sz w:val="23"/>
          <w:szCs w:val="23"/>
        </w:rPr>
      </w:pPr>
    </w:p>
    <w:tbl>
      <w:tblPr>
        <w:tblpPr w:leftFromText="180" w:rightFromText="180" w:vertAnchor="text" w:tblpY="1"/>
        <w:tblOverlap w:val="never"/>
        <w:tblW w:w="0" w:type="auto"/>
        <w:tblLook w:val="04A0" w:firstRow="1" w:lastRow="0" w:firstColumn="1" w:lastColumn="0" w:noHBand="0" w:noVBand="1"/>
      </w:tblPr>
      <w:tblGrid>
        <w:gridCol w:w="9340"/>
      </w:tblGrid>
      <w:tr w:rsidR="00486B4F" w:rsidRPr="000C4C6A" w14:paraId="6F1A4530" w14:textId="77777777" w:rsidTr="00F73A74">
        <w:trPr>
          <w:trHeight w:val="129"/>
        </w:trPr>
        <w:tc>
          <w:tcPr>
            <w:tcW w:w="9340" w:type="dxa"/>
          </w:tcPr>
          <w:p w14:paraId="7CBF4A19" w14:textId="77777777" w:rsidR="00486B4F" w:rsidRPr="000C4C6A" w:rsidRDefault="00C10879" w:rsidP="002A74F3">
            <w:pPr>
              <w:tabs>
                <w:tab w:val="left" w:pos="0"/>
                <w:tab w:val="left" w:pos="284"/>
              </w:tabs>
              <w:ind w:left="426" w:hanging="141"/>
              <w:jc w:val="center"/>
              <w:rPr>
                <w:bCs/>
                <w:sz w:val="23"/>
                <w:szCs w:val="23"/>
              </w:rPr>
            </w:pPr>
            <w:r w:rsidRPr="000C4C6A">
              <w:rPr>
                <w:noProof/>
                <w:sz w:val="23"/>
                <w:szCs w:val="23"/>
              </w:rPr>
              <w:drawing>
                <wp:inline distT="0" distB="0" distL="0" distR="0" wp14:anchorId="0E52BB34" wp14:editId="16E482CC">
                  <wp:extent cx="419100" cy="4762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19100" cy="476250"/>
                          </a:xfrm>
                          <a:prstGeom prst="rect">
                            <a:avLst/>
                          </a:prstGeom>
                          <a:noFill/>
                          <a:ln w="9525">
                            <a:noFill/>
                            <a:miter lim="800000"/>
                            <a:headEnd/>
                            <a:tailEnd/>
                          </a:ln>
                        </pic:spPr>
                      </pic:pic>
                    </a:graphicData>
                  </a:graphic>
                </wp:inline>
              </w:drawing>
            </w:r>
          </w:p>
          <w:p w14:paraId="518AA69A"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Совет депутатов </w:t>
            </w:r>
          </w:p>
          <w:p w14:paraId="4F265629"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Красноозерное сельское поселение </w:t>
            </w:r>
          </w:p>
          <w:p w14:paraId="0CC4322C"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Приозерский муниципальный район </w:t>
            </w:r>
          </w:p>
          <w:p w14:paraId="5DC57C34"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Ленинградской области.</w:t>
            </w:r>
          </w:p>
          <w:p w14:paraId="7C3AB5E5" w14:textId="77777777" w:rsidR="00486B4F" w:rsidRPr="000C4C6A" w:rsidRDefault="00486B4F" w:rsidP="002A74F3">
            <w:pPr>
              <w:tabs>
                <w:tab w:val="left" w:pos="0"/>
                <w:tab w:val="left" w:pos="284"/>
              </w:tabs>
              <w:ind w:left="426" w:hanging="141"/>
              <w:jc w:val="center"/>
              <w:rPr>
                <w:b/>
                <w:bCs/>
                <w:sz w:val="23"/>
                <w:szCs w:val="23"/>
              </w:rPr>
            </w:pPr>
          </w:p>
          <w:p w14:paraId="73611EAE" w14:textId="77777777" w:rsidR="00486B4F" w:rsidRPr="000C4C6A" w:rsidRDefault="00486B4F" w:rsidP="002A74F3">
            <w:pPr>
              <w:tabs>
                <w:tab w:val="left" w:pos="0"/>
                <w:tab w:val="left" w:pos="284"/>
              </w:tabs>
              <w:ind w:left="426" w:hanging="141"/>
              <w:jc w:val="center"/>
              <w:rPr>
                <w:sz w:val="23"/>
                <w:szCs w:val="23"/>
              </w:rPr>
            </w:pPr>
            <w:proofErr w:type="gramStart"/>
            <w:r w:rsidRPr="000C4C6A">
              <w:rPr>
                <w:sz w:val="23"/>
                <w:szCs w:val="23"/>
              </w:rPr>
              <w:t>Р</w:t>
            </w:r>
            <w:proofErr w:type="gramEnd"/>
            <w:r w:rsidRPr="000C4C6A">
              <w:rPr>
                <w:sz w:val="23"/>
                <w:szCs w:val="23"/>
              </w:rPr>
              <w:t xml:space="preserve"> Е Ш Е Н И Е</w:t>
            </w:r>
          </w:p>
          <w:p w14:paraId="6FE2E93A" w14:textId="77777777" w:rsidR="00486B4F" w:rsidRPr="000C4C6A" w:rsidRDefault="00486B4F" w:rsidP="002A74F3">
            <w:pPr>
              <w:tabs>
                <w:tab w:val="left" w:pos="0"/>
                <w:tab w:val="left" w:pos="284"/>
              </w:tabs>
              <w:ind w:left="426" w:hanging="141"/>
              <w:jc w:val="center"/>
              <w:rPr>
                <w:sz w:val="23"/>
                <w:szCs w:val="23"/>
              </w:rPr>
            </w:pPr>
          </w:p>
        </w:tc>
      </w:tr>
    </w:tbl>
    <w:p w14:paraId="6ACD08F4" w14:textId="55E1A77D" w:rsidR="00AB441C" w:rsidRDefault="00AB441C" w:rsidP="00AB441C">
      <w:pPr>
        <w:rPr>
          <w:sz w:val="23"/>
          <w:szCs w:val="23"/>
        </w:rPr>
      </w:pPr>
      <w:r>
        <w:rPr>
          <w:sz w:val="23"/>
          <w:szCs w:val="23"/>
        </w:rPr>
        <w:t>От «29» октября  2021 года № 100</w:t>
      </w:r>
    </w:p>
    <w:p w14:paraId="00560770" w14:textId="01394203" w:rsidR="002A74F3" w:rsidRPr="002A74F3" w:rsidRDefault="002A74F3" w:rsidP="002A74F3">
      <w:pPr>
        <w:tabs>
          <w:tab w:val="left" w:pos="0"/>
          <w:tab w:val="left" w:pos="284"/>
        </w:tabs>
        <w:ind w:left="426" w:right="5364" w:hanging="141"/>
        <w:jc w:val="both"/>
        <w:rPr>
          <w:sz w:val="24"/>
          <w:szCs w:val="24"/>
        </w:rPr>
      </w:pPr>
      <w:r>
        <w:rPr>
          <w:sz w:val="24"/>
          <w:szCs w:val="24"/>
        </w:rPr>
        <w:t xml:space="preserve">«Об утверждении </w:t>
      </w:r>
      <w:r w:rsidRPr="002A74F3">
        <w:rPr>
          <w:sz w:val="24"/>
          <w:szCs w:val="24"/>
        </w:rPr>
        <w:t xml:space="preserve">положения о муниципальном контроле в сфере благоустройства на территории муниципального образования </w:t>
      </w:r>
      <w:r>
        <w:rPr>
          <w:sz w:val="24"/>
          <w:szCs w:val="24"/>
        </w:rPr>
        <w:t>Красноозерное</w:t>
      </w:r>
      <w:r w:rsidRPr="002A74F3">
        <w:rPr>
          <w:sz w:val="24"/>
          <w:szCs w:val="24"/>
        </w:rPr>
        <w:t xml:space="preserve"> сельское поселение муниципального образования Приозерский муниципальный район Ленинградской области»</w:t>
      </w:r>
    </w:p>
    <w:p w14:paraId="7F680609" w14:textId="77777777" w:rsidR="002A74F3" w:rsidRPr="002A74F3" w:rsidRDefault="002A74F3" w:rsidP="002A74F3">
      <w:pPr>
        <w:tabs>
          <w:tab w:val="left" w:pos="0"/>
          <w:tab w:val="left" w:pos="284"/>
        </w:tabs>
        <w:ind w:left="426" w:hanging="141"/>
        <w:jc w:val="both"/>
        <w:rPr>
          <w:sz w:val="24"/>
          <w:szCs w:val="24"/>
        </w:rPr>
      </w:pPr>
      <w:r w:rsidRPr="002A74F3">
        <w:rPr>
          <w:sz w:val="24"/>
          <w:szCs w:val="24"/>
        </w:rPr>
        <w:t xml:space="preserve"> </w:t>
      </w:r>
    </w:p>
    <w:p w14:paraId="54BC89DF" w14:textId="77777777" w:rsidR="002A74F3" w:rsidRPr="002A74F3" w:rsidRDefault="002A74F3" w:rsidP="002A74F3">
      <w:pPr>
        <w:tabs>
          <w:tab w:val="left" w:pos="0"/>
          <w:tab w:val="left" w:pos="284"/>
        </w:tabs>
        <w:ind w:left="426" w:hanging="141"/>
        <w:jc w:val="both"/>
        <w:rPr>
          <w:sz w:val="24"/>
          <w:szCs w:val="24"/>
        </w:rPr>
      </w:pPr>
      <w:r w:rsidRPr="002A74F3">
        <w:rPr>
          <w:sz w:val="24"/>
          <w:szCs w:val="24"/>
        </w:rPr>
        <w:t xml:space="preserve"> </w:t>
      </w:r>
    </w:p>
    <w:p w14:paraId="600208F3" w14:textId="7440F4B1" w:rsidR="002A74F3" w:rsidRPr="002A74F3" w:rsidRDefault="00BB375F" w:rsidP="002A74F3">
      <w:pPr>
        <w:tabs>
          <w:tab w:val="left" w:pos="0"/>
          <w:tab w:val="left" w:pos="284"/>
        </w:tabs>
        <w:ind w:left="426" w:hanging="141"/>
        <w:jc w:val="both"/>
        <w:rPr>
          <w:sz w:val="24"/>
          <w:szCs w:val="24"/>
        </w:rPr>
      </w:pPr>
      <w:r>
        <w:rPr>
          <w:sz w:val="24"/>
          <w:szCs w:val="24"/>
        </w:rPr>
        <w:t xml:space="preserve">        </w:t>
      </w:r>
      <w:proofErr w:type="gramStart"/>
      <w:r w:rsidR="002A74F3" w:rsidRPr="002A74F3">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закона от 24.11.1995 года N 181-ФЗ «О социальной защите инвалидов в Российской Федерации», Уставом муниципального образования </w:t>
      </w:r>
      <w:r>
        <w:rPr>
          <w:sz w:val="24"/>
          <w:szCs w:val="24"/>
        </w:rPr>
        <w:t>Красноозерное</w:t>
      </w:r>
      <w:r w:rsidRPr="002A74F3">
        <w:rPr>
          <w:sz w:val="24"/>
          <w:szCs w:val="24"/>
        </w:rPr>
        <w:t xml:space="preserve"> </w:t>
      </w:r>
      <w:r w:rsidR="002A74F3" w:rsidRPr="002A74F3">
        <w:rPr>
          <w:sz w:val="24"/>
          <w:szCs w:val="24"/>
        </w:rPr>
        <w:t xml:space="preserve">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r>
        <w:rPr>
          <w:sz w:val="24"/>
          <w:szCs w:val="24"/>
        </w:rPr>
        <w:t>Красноозерное</w:t>
      </w:r>
      <w:r w:rsidRPr="002A74F3">
        <w:rPr>
          <w:sz w:val="24"/>
          <w:szCs w:val="24"/>
        </w:rPr>
        <w:t xml:space="preserve"> </w:t>
      </w:r>
      <w:r w:rsidR="002A74F3" w:rsidRPr="002A74F3">
        <w:rPr>
          <w:sz w:val="24"/>
          <w:szCs w:val="24"/>
        </w:rPr>
        <w:t>сельское поселение муниципального образования Приозерский муниципальный район Ленинградской области (далее - Совет</w:t>
      </w:r>
      <w:proofErr w:type="gramEnd"/>
      <w:r w:rsidR="002A74F3" w:rsidRPr="002A74F3">
        <w:rPr>
          <w:sz w:val="24"/>
          <w:szCs w:val="24"/>
        </w:rPr>
        <w:t xml:space="preserve"> депутатов), РЕШИЛ:</w:t>
      </w:r>
    </w:p>
    <w:p w14:paraId="491E436B" w14:textId="77777777" w:rsidR="002A74F3" w:rsidRPr="002A74F3" w:rsidRDefault="002A74F3" w:rsidP="002A74F3">
      <w:pPr>
        <w:tabs>
          <w:tab w:val="left" w:pos="0"/>
          <w:tab w:val="left" w:pos="284"/>
        </w:tabs>
        <w:ind w:left="426" w:hanging="141"/>
        <w:jc w:val="both"/>
        <w:rPr>
          <w:sz w:val="24"/>
          <w:szCs w:val="24"/>
        </w:rPr>
      </w:pPr>
    </w:p>
    <w:p w14:paraId="0EA3B070" w14:textId="0F7F0679" w:rsidR="002A74F3" w:rsidRPr="002A74F3" w:rsidRDefault="002A74F3" w:rsidP="002A74F3">
      <w:pPr>
        <w:tabs>
          <w:tab w:val="left" w:pos="0"/>
          <w:tab w:val="left" w:pos="284"/>
        </w:tabs>
        <w:ind w:left="426" w:hanging="141"/>
        <w:jc w:val="both"/>
        <w:rPr>
          <w:sz w:val="24"/>
          <w:szCs w:val="24"/>
        </w:rPr>
      </w:pPr>
      <w:r w:rsidRPr="002A74F3">
        <w:rPr>
          <w:sz w:val="24"/>
          <w:szCs w:val="24"/>
        </w:rPr>
        <w:t xml:space="preserve">1. Утвердить Положение о муниципальном контроле в сфере благоустройства на территории муниципального образования </w:t>
      </w:r>
      <w:r w:rsidR="00BB375F">
        <w:rPr>
          <w:sz w:val="24"/>
          <w:szCs w:val="24"/>
        </w:rPr>
        <w:t>Красноозерное</w:t>
      </w:r>
      <w:r w:rsidR="00BB375F" w:rsidRPr="002A74F3">
        <w:rPr>
          <w:sz w:val="24"/>
          <w:szCs w:val="24"/>
        </w:rPr>
        <w:t xml:space="preserve"> </w:t>
      </w:r>
      <w:r w:rsidRPr="002A74F3">
        <w:rPr>
          <w:sz w:val="24"/>
          <w:szCs w:val="24"/>
        </w:rPr>
        <w:t>сельское поселение муниципального образования Приозерский муниципальный район Ленинградской области согласно приложению.</w:t>
      </w:r>
    </w:p>
    <w:p w14:paraId="3CAFA236" w14:textId="38B479CD" w:rsidR="007E51E9" w:rsidRPr="002A74F3" w:rsidRDefault="007E51E9" w:rsidP="002A74F3">
      <w:pPr>
        <w:tabs>
          <w:tab w:val="left" w:pos="0"/>
          <w:tab w:val="left" w:pos="284"/>
        </w:tabs>
        <w:ind w:left="426" w:hanging="141"/>
        <w:jc w:val="both"/>
        <w:rPr>
          <w:sz w:val="24"/>
          <w:szCs w:val="24"/>
        </w:rPr>
      </w:pPr>
      <w:r w:rsidRPr="002A74F3">
        <w:rPr>
          <w:rFonts w:eastAsia="Calibri"/>
          <w:sz w:val="24"/>
          <w:szCs w:val="24"/>
        </w:rPr>
        <w:t>2.</w:t>
      </w:r>
      <w:r w:rsidRPr="002A74F3">
        <w:rPr>
          <w:sz w:val="24"/>
          <w:szCs w:val="24"/>
        </w:rPr>
        <w:t>Настоящее решение вступает в силу с момента его официального опубликования</w:t>
      </w:r>
      <w:r w:rsidR="00962711" w:rsidRPr="002A74F3">
        <w:rPr>
          <w:sz w:val="24"/>
          <w:szCs w:val="24"/>
        </w:rPr>
        <w:t xml:space="preserve"> и подлежит официальному опубликованию в сетевом информационном издании ЛЕНОБЛИНФОРМ</w:t>
      </w:r>
      <w:r w:rsidRPr="002A74F3">
        <w:rPr>
          <w:sz w:val="24"/>
          <w:szCs w:val="24"/>
        </w:rPr>
        <w:t>.</w:t>
      </w:r>
    </w:p>
    <w:p w14:paraId="38EEBD5F" w14:textId="77777777" w:rsidR="007E51E9" w:rsidRPr="002A74F3" w:rsidRDefault="00962711" w:rsidP="002A74F3">
      <w:pPr>
        <w:shd w:val="clear" w:color="auto" w:fill="FFFFFF"/>
        <w:tabs>
          <w:tab w:val="left" w:pos="0"/>
          <w:tab w:val="left" w:pos="284"/>
        </w:tabs>
        <w:ind w:left="426" w:hanging="141"/>
        <w:jc w:val="both"/>
        <w:rPr>
          <w:rFonts w:eastAsia="Calibri"/>
          <w:sz w:val="24"/>
          <w:szCs w:val="24"/>
        </w:rPr>
      </w:pPr>
      <w:r w:rsidRPr="002A74F3">
        <w:rPr>
          <w:rFonts w:eastAsia="Calibri"/>
          <w:sz w:val="24"/>
          <w:szCs w:val="24"/>
        </w:rPr>
        <w:t>3</w:t>
      </w:r>
      <w:r w:rsidR="007E51E9" w:rsidRPr="002A74F3">
        <w:rPr>
          <w:rFonts w:eastAsia="Calibri"/>
          <w:sz w:val="24"/>
          <w:szCs w:val="24"/>
        </w:rPr>
        <w:t>.</w:t>
      </w:r>
      <w:proofErr w:type="gramStart"/>
      <w:r w:rsidR="007E51E9" w:rsidRPr="002A74F3">
        <w:rPr>
          <w:sz w:val="24"/>
          <w:szCs w:val="24"/>
        </w:rPr>
        <w:t>Контроль за</w:t>
      </w:r>
      <w:proofErr w:type="gramEnd"/>
      <w:r w:rsidR="007E51E9" w:rsidRPr="002A74F3">
        <w:rPr>
          <w:sz w:val="24"/>
          <w:szCs w:val="24"/>
        </w:rPr>
        <w:t xml:space="preserve"> исполнением настоящего решения оставляю за собой. </w:t>
      </w:r>
    </w:p>
    <w:p w14:paraId="39E3B17D" w14:textId="77777777" w:rsidR="008F672B" w:rsidRPr="002A74F3" w:rsidRDefault="008F672B" w:rsidP="002A74F3">
      <w:pPr>
        <w:tabs>
          <w:tab w:val="left" w:pos="0"/>
          <w:tab w:val="left" w:pos="284"/>
        </w:tabs>
        <w:ind w:left="426" w:hanging="141"/>
        <w:jc w:val="both"/>
        <w:rPr>
          <w:sz w:val="24"/>
          <w:szCs w:val="24"/>
          <w:highlight w:val="yellow"/>
        </w:rPr>
      </w:pPr>
    </w:p>
    <w:p w14:paraId="6F1CE94A" w14:textId="77777777" w:rsidR="007C6251" w:rsidRPr="002A74F3" w:rsidRDefault="002658E7" w:rsidP="002A74F3">
      <w:pPr>
        <w:tabs>
          <w:tab w:val="left" w:pos="0"/>
          <w:tab w:val="left" w:pos="284"/>
        </w:tabs>
        <w:ind w:left="426" w:hanging="141"/>
        <w:jc w:val="both"/>
        <w:rPr>
          <w:sz w:val="24"/>
          <w:szCs w:val="24"/>
        </w:rPr>
      </w:pPr>
      <w:r w:rsidRPr="002A74F3">
        <w:rPr>
          <w:sz w:val="24"/>
          <w:szCs w:val="24"/>
        </w:rPr>
        <w:t>Глава муниципального образования</w:t>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t xml:space="preserve">М.И. </w:t>
      </w:r>
      <w:r w:rsidR="00486B4F" w:rsidRPr="002A74F3">
        <w:rPr>
          <w:sz w:val="24"/>
          <w:szCs w:val="24"/>
        </w:rPr>
        <w:t>Каппушев</w:t>
      </w:r>
    </w:p>
    <w:p w14:paraId="432EB6C4" w14:textId="77777777" w:rsidR="001D0533" w:rsidRPr="000C4C6A" w:rsidRDefault="001D0533" w:rsidP="002A74F3">
      <w:pPr>
        <w:tabs>
          <w:tab w:val="left" w:pos="0"/>
          <w:tab w:val="left" w:pos="284"/>
        </w:tabs>
        <w:ind w:left="426" w:hanging="141"/>
        <w:jc w:val="both"/>
        <w:rPr>
          <w:sz w:val="23"/>
          <w:szCs w:val="23"/>
        </w:rPr>
      </w:pPr>
    </w:p>
    <w:p w14:paraId="5F922DD7" w14:textId="77777777" w:rsidR="000C4C6A" w:rsidRDefault="000C4C6A" w:rsidP="002A74F3">
      <w:pPr>
        <w:tabs>
          <w:tab w:val="left" w:pos="0"/>
          <w:tab w:val="left" w:pos="284"/>
        </w:tabs>
        <w:ind w:left="426" w:hanging="141"/>
        <w:jc w:val="both"/>
        <w:rPr>
          <w:sz w:val="16"/>
          <w:szCs w:val="16"/>
        </w:rPr>
      </w:pPr>
    </w:p>
    <w:p w14:paraId="05F5833A" w14:textId="77777777" w:rsidR="000C4C6A" w:rsidRDefault="000C4C6A" w:rsidP="002A74F3">
      <w:pPr>
        <w:tabs>
          <w:tab w:val="left" w:pos="0"/>
          <w:tab w:val="left" w:pos="284"/>
        </w:tabs>
        <w:ind w:left="426" w:hanging="141"/>
        <w:jc w:val="both"/>
        <w:rPr>
          <w:sz w:val="16"/>
          <w:szCs w:val="16"/>
        </w:rPr>
      </w:pPr>
    </w:p>
    <w:p w14:paraId="36B7EDAF" w14:textId="77777777" w:rsidR="000C4C6A" w:rsidRDefault="000C4C6A" w:rsidP="002A74F3">
      <w:pPr>
        <w:tabs>
          <w:tab w:val="left" w:pos="0"/>
          <w:tab w:val="left" w:pos="284"/>
        </w:tabs>
        <w:ind w:left="426" w:hanging="141"/>
        <w:jc w:val="both"/>
        <w:rPr>
          <w:sz w:val="16"/>
          <w:szCs w:val="16"/>
        </w:rPr>
      </w:pPr>
    </w:p>
    <w:p w14:paraId="49263375" w14:textId="77777777" w:rsidR="000C4C6A" w:rsidRDefault="000C4C6A" w:rsidP="002A74F3">
      <w:pPr>
        <w:tabs>
          <w:tab w:val="left" w:pos="0"/>
          <w:tab w:val="left" w:pos="284"/>
        </w:tabs>
        <w:ind w:left="426" w:hanging="141"/>
        <w:jc w:val="both"/>
        <w:rPr>
          <w:sz w:val="16"/>
          <w:szCs w:val="16"/>
        </w:rPr>
      </w:pPr>
    </w:p>
    <w:p w14:paraId="5990E406" w14:textId="77777777" w:rsidR="000C4C6A" w:rsidRDefault="000C4C6A" w:rsidP="002A74F3">
      <w:pPr>
        <w:tabs>
          <w:tab w:val="left" w:pos="0"/>
          <w:tab w:val="left" w:pos="284"/>
        </w:tabs>
        <w:ind w:left="426" w:hanging="141"/>
        <w:jc w:val="both"/>
        <w:rPr>
          <w:sz w:val="16"/>
          <w:szCs w:val="16"/>
        </w:rPr>
      </w:pPr>
    </w:p>
    <w:p w14:paraId="26888FD3" w14:textId="77777777" w:rsidR="000C4C6A" w:rsidRDefault="000C4C6A" w:rsidP="002A74F3">
      <w:pPr>
        <w:tabs>
          <w:tab w:val="left" w:pos="0"/>
          <w:tab w:val="left" w:pos="284"/>
        </w:tabs>
        <w:ind w:left="426" w:hanging="141"/>
        <w:jc w:val="both"/>
        <w:rPr>
          <w:sz w:val="16"/>
          <w:szCs w:val="16"/>
        </w:rPr>
      </w:pPr>
    </w:p>
    <w:p w14:paraId="60025CBB" w14:textId="77777777" w:rsidR="000C4C6A" w:rsidRDefault="000C4C6A" w:rsidP="002A74F3">
      <w:pPr>
        <w:tabs>
          <w:tab w:val="left" w:pos="0"/>
          <w:tab w:val="left" w:pos="284"/>
        </w:tabs>
        <w:ind w:left="426" w:hanging="141"/>
        <w:jc w:val="both"/>
        <w:rPr>
          <w:sz w:val="16"/>
          <w:szCs w:val="16"/>
        </w:rPr>
      </w:pPr>
    </w:p>
    <w:p w14:paraId="55AC4BEC" w14:textId="77777777" w:rsidR="000C4C6A" w:rsidRDefault="000C4C6A" w:rsidP="002A74F3">
      <w:pPr>
        <w:tabs>
          <w:tab w:val="left" w:pos="0"/>
          <w:tab w:val="left" w:pos="284"/>
        </w:tabs>
        <w:ind w:left="426" w:hanging="141"/>
        <w:jc w:val="both"/>
        <w:rPr>
          <w:sz w:val="16"/>
          <w:szCs w:val="16"/>
        </w:rPr>
      </w:pPr>
    </w:p>
    <w:p w14:paraId="7EB18164" w14:textId="77777777" w:rsidR="002A74F3" w:rsidRDefault="002A74F3" w:rsidP="002A74F3">
      <w:pPr>
        <w:tabs>
          <w:tab w:val="left" w:pos="0"/>
          <w:tab w:val="left" w:pos="284"/>
        </w:tabs>
        <w:ind w:left="426" w:hanging="141"/>
        <w:jc w:val="both"/>
        <w:rPr>
          <w:sz w:val="16"/>
          <w:szCs w:val="16"/>
        </w:rPr>
      </w:pPr>
    </w:p>
    <w:p w14:paraId="7ABDC3F3" w14:textId="77777777" w:rsidR="002A74F3" w:rsidRDefault="002A74F3" w:rsidP="002A74F3">
      <w:pPr>
        <w:tabs>
          <w:tab w:val="left" w:pos="0"/>
          <w:tab w:val="left" w:pos="284"/>
        </w:tabs>
        <w:ind w:left="426" w:hanging="141"/>
        <w:jc w:val="both"/>
        <w:rPr>
          <w:sz w:val="16"/>
          <w:szCs w:val="16"/>
        </w:rPr>
      </w:pPr>
    </w:p>
    <w:p w14:paraId="5D132D66" w14:textId="77777777" w:rsidR="002A74F3" w:rsidRDefault="002A74F3" w:rsidP="002A74F3">
      <w:pPr>
        <w:tabs>
          <w:tab w:val="left" w:pos="0"/>
          <w:tab w:val="left" w:pos="284"/>
        </w:tabs>
        <w:ind w:left="426" w:hanging="141"/>
        <w:jc w:val="both"/>
        <w:rPr>
          <w:sz w:val="16"/>
          <w:szCs w:val="16"/>
        </w:rPr>
      </w:pPr>
    </w:p>
    <w:p w14:paraId="43C18017" w14:textId="77777777" w:rsidR="002A74F3" w:rsidRDefault="002A74F3" w:rsidP="002A74F3">
      <w:pPr>
        <w:tabs>
          <w:tab w:val="left" w:pos="0"/>
          <w:tab w:val="left" w:pos="284"/>
        </w:tabs>
        <w:ind w:left="426" w:hanging="141"/>
        <w:jc w:val="both"/>
        <w:rPr>
          <w:sz w:val="16"/>
          <w:szCs w:val="16"/>
        </w:rPr>
      </w:pPr>
    </w:p>
    <w:p w14:paraId="715BCA9E" w14:textId="77777777" w:rsidR="002A74F3" w:rsidRDefault="002A74F3" w:rsidP="002A74F3">
      <w:pPr>
        <w:tabs>
          <w:tab w:val="left" w:pos="0"/>
          <w:tab w:val="left" w:pos="284"/>
        </w:tabs>
        <w:ind w:left="426" w:hanging="141"/>
        <w:jc w:val="both"/>
        <w:rPr>
          <w:sz w:val="16"/>
          <w:szCs w:val="16"/>
        </w:rPr>
      </w:pPr>
    </w:p>
    <w:p w14:paraId="69790E8D" w14:textId="77777777" w:rsidR="002A74F3" w:rsidRDefault="002A74F3" w:rsidP="002A74F3">
      <w:pPr>
        <w:tabs>
          <w:tab w:val="left" w:pos="0"/>
          <w:tab w:val="left" w:pos="284"/>
        </w:tabs>
        <w:ind w:left="426" w:hanging="141"/>
        <w:jc w:val="both"/>
        <w:rPr>
          <w:sz w:val="16"/>
          <w:szCs w:val="16"/>
        </w:rPr>
      </w:pPr>
    </w:p>
    <w:p w14:paraId="64301A80" w14:textId="77777777" w:rsidR="002A74F3" w:rsidRDefault="002A74F3" w:rsidP="002A74F3">
      <w:pPr>
        <w:tabs>
          <w:tab w:val="left" w:pos="0"/>
          <w:tab w:val="left" w:pos="284"/>
        </w:tabs>
        <w:ind w:left="426" w:hanging="141"/>
        <w:jc w:val="both"/>
        <w:rPr>
          <w:sz w:val="16"/>
          <w:szCs w:val="16"/>
        </w:rPr>
      </w:pPr>
    </w:p>
    <w:p w14:paraId="24759431" w14:textId="77777777" w:rsidR="002A74F3" w:rsidRDefault="002A74F3" w:rsidP="002A74F3">
      <w:pPr>
        <w:tabs>
          <w:tab w:val="left" w:pos="0"/>
          <w:tab w:val="left" w:pos="284"/>
        </w:tabs>
        <w:ind w:left="426" w:hanging="141"/>
        <w:jc w:val="both"/>
        <w:rPr>
          <w:sz w:val="16"/>
          <w:szCs w:val="16"/>
        </w:rPr>
      </w:pPr>
    </w:p>
    <w:p w14:paraId="4DC2E0A9" w14:textId="77777777" w:rsidR="002A74F3" w:rsidRDefault="002A74F3" w:rsidP="002A74F3">
      <w:pPr>
        <w:tabs>
          <w:tab w:val="left" w:pos="0"/>
          <w:tab w:val="left" w:pos="284"/>
        </w:tabs>
        <w:ind w:left="426" w:hanging="141"/>
        <w:jc w:val="both"/>
        <w:rPr>
          <w:sz w:val="16"/>
          <w:szCs w:val="16"/>
        </w:rPr>
      </w:pPr>
    </w:p>
    <w:p w14:paraId="48318A76" w14:textId="77777777" w:rsidR="002A74F3" w:rsidRDefault="002A74F3" w:rsidP="002A74F3">
      <w:pPr>
        <w:tabs>
          <w:tab w:val="left" w:pos="0"/>
          <w:tab w:val="left" w:pos="284"/>
        </w:tabs>
        <w:ind w:left="426" w:hanging="141"/>
        <w:jc w:val="both"/>
        <w:rPr>
          <w:sz w:val="16"/>
          <w:szCs w:val="16"/>
        </w:rPr>
      </w:pPr>
    </w:p>
    <w:p w14:paraId="4DE97C58" w14:textId="77777777" w:rsidR="000C4C6A" w:rsidRDefault="000C4C6A" w:rsidP="002A74F3">
      <w:pPr>
        <w:tabs>
          <w:tab w:val="left" w:pos="0"/>
          <w:tab w:val="left" w:pos="284"/>
        </w:tabs>
        <w:ind w:left="426" w:hanging="141"/>
        <w:jc w:val="both"/>
        <w:rPr>
          <w:sz w:val="16"/>
          <w:szCs w:val="16"/>
        </w:rPr>
      </w:pPr>
    </w:p>
    <w:p w14:paraId="11540D1F" w14:textId="77777777" w:rsidR="000C4C6A" w:rsidRDefault="000C4C6A" w:rsidP="002A74F3">
      <w:pPr>
        <w:tabs>
          <w:tab w:val="left" w:pos="0"/>
          <w:tab w:val="left" w:pos="284"/>
        </w:tabs>
        <w:ind w:left="426" w:hanging="141"/>
        <w:jc w:val="both"/>
        <w:rPr>
          <w:sz w:val="16"/>
          <w:szCs w:val="16"/>
        </w:rPr>
      </w:pPr>
    </w:p>
    <w:p w14:paraId="608806DF" w14:textId="77777777" w:rsidR="000C4C6A" w:rsidRDefault="000C4C6A" w:rsidP="002A74F3">
      <w:pPr>
        <w:tabs>
          <w:tab w:val="left" w:pos="0"/>
          <w:tab w:val="left" w:pos="284"/>
        </w:tabs>
        <w:ind w:left="426" w:hanging="141"/>
        <w:jc w:val="both"/>
        <w:rPr>
          <w:sz w:val="16"/>
          <w:szCs w:val="16"/>
        </w:rPr>
      </w:pPr>
    </w:p>
    <w:p w14:paraId="722652D8" w14:textId="25E516BA"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Исп. </w:t>
      </w:r>
      <w:r w:rsidR="000C4C6A" w:rsidRPr="000C4C6A">
        <w:rPr>
          <w:sz w:val="16"/>
          <w:szCs w:val="16"/>
        </w:rPr>
        <w:t>Ребров И.В.</w:t>
      </w:r>
      <w:r w:rsidRPr="000C4C6A">
        <w:rPr>
          <w:sz w:val="16"/>
          <w:szCs w:val="16"/>
        </w:rPr>
        <w:t xml:space="preserve">  </w:t>
      </w:r>
    </w:p>
    <w:p w14:paraId="434519E9" w14:textId="65F3DBA1"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тел.: </w:t>
      </w:r>
      <w:r w:rsidR="000C4C6A" w:rsidRPr="000C4C6A">
        <w:rPr>
          <w:sz w:val="16"/>
          <w:szCs w:val="16"/>
        </w:rPr>
        <w:t>67-493</w:t>
      </w:r>
    </w:p>
    <w:p w14:paraId="4CFFD9C8" w14:textId="77777777" w:rsidR="00486B4F" w:rsidRDefault="0026123E" w:rsidP="002A74F3">
      <w:pPr>
        <w:tabs>
          <w:tab w:val="left" w:pos="0"/>
          <w:tab w:val="left" w:pos="284"/>
        </w:tabs>
        <w:ind w:left="426" w:hanging="141"/>
        <w:jc w:val="both"/>
        <w:rPr>
          <w:sz w:val="16"/>
          <w:szCs w:val="16"/>
        </w:rPr>
      </w:pPr>
      <w:r w:rsidRPr="000C4C6A">
        <w:rPr>
          <w:sz w:val="16"/>
          <w:szCs w:val="16"/>
        </w:rPr>
        <w:t>Разослано: дело-2,  прокуратура-1</w:t>
      </w:r>
      <w:r w:rsidR="004A1EBC" w:rsidRPr="000C4C6A">
        <w:rPr>
          <w:sz w:val="16"/>
          <w:szCs w:val="16"/>
        </w:rPr>
        <w:t>.</w:t>
      </w:r>
      <w:r w:rsidR="00664BA6" w:rsidRPr="000C4C6A">
        <w:rPr>
          <w:sz w:val="16"/>
          <w:szCs w:val="16"/>
        </w:rPr>
        <w:tab/>
        <w:t xml:space="preserve">   </w:t>
      </w:r>
      <w:r w:rsidR="005C6BA2" w:rsidRPr="000C4C6A">
        <w:rPr>
          <w:sz w:val="16"/>
          <w:szCs w:val="16"/>
        </w:rPr>
        <w:t xml:space="preserve">                </w:t>
      </w:r>
      <w:r w:rsidR="005C6BA2" w:rsidRPr="000C4C6A">
        <w:rPr>
          <w:sz w:val="16"/>
          <w:szCs w:val="16"/>
        </w:rPr>
        <w:tab/>
      </w:r>
      <w:r w:rsidR="005C6BA2" w:rsidRPr="000C4C6A">
        <w:rPr>
          <w:sz w:val="16"/>
          <w:szCs w:val="16"/>
        </w:rPr>
        <w:tab/>
      </w:r>
      <w:r w:rsidR="005C6BA2" w:rsidRPr="000C4C6A">
        <w:rPr>
          <w:sz w:val="16"/>
          <w:szCs w:val="16"/>
        </w:rPr>
        <w:tab/>
      </w:r>
      <w:r w:rsidR="005C6BA2" w:rsidRPr="000C4C6A">
        <w:rPr>
          <w:sz w:val="16"/>
          <w:szCs w:val="16"/>
        </w:rPr>
        <w:tab/>
        <w:t xml:space="preserve">      </w:t>
      </w:r>
      <w:r w:rsidR="00664BA6" w:rsidRPr="000C4C6A">
        <w:rPr>
          <w:sz w:val="16"/>
          <w:szCs w:val="16"/>
        </w:rPr>
        <w:t xml:space="preserve"> </w:t>
      </w:r>
      <w:r w:rsidR="005C6BA2" w:rsidRPr="000C4C6A">
        <w:rPr>
          <w:sz w:val="16"/>
          <w:szCs w:val="16"/>
        </w:rPr>
        <w:t xml:space="preserve">      </w:t>
      </w:r>
    </w:p>
    <w:p w14:paraId="1CAAF740" w14:textId="77777777" w:rsidR="002A74F3" w:rsidRDefault="002A74F3" w:rsidP="002A74F3">
      <w:pPr>
        <w:tabs>
          <w:tab w:val="left" w:pos="0"/>
          <w:tab w:val="left" w:pos="284"/>
        </w:tabs>
        <w:ind w:left="426" w:hanging="141"/>
        <w:jc w:val="both"/>
        <w:rPr>
          <w:sz w:val="16"/>
          <w:szCs w:val="16"/>
        </w:rPr>
      </w:pPr>
    </w:p>
    <w:p w14:paraId="5DD912B8" w14:textId="77777777" w:rsidR="002A74F3" w:rsidRPr="00135A11" w:rsidRDefault="002A74F3" w:rsidP="002A74F3">
      <w:pPr>
        <w:tabs>
          <w:tab w:val="left" w:pos="0"/>
          <w:tab w:val="left" w:pos="284"/>
        </w:tabs>
        <w:autoSpaceDE w:val="0"/>
        <w:autoSpaceDN w:val="0"/>
        <w:adjustRightInd w:val="0"/>
        <w:ind w:left="426" w:hanging="141"/>
        <w:jc w:val="right"/>
        <w:rPr>
          <w:color w:val="000000" w:themeColor="text1"/>
        </w:rPr>
      </w:pPr>
      <w:r w:rsidRPr="00135A11">
        <w:rPr>
          <w:color w:val="000000" w:themeColor="text1"/>
        </w:rPr>
        <w:t>Приложение</w:t>
      </w:r>
      <w:r>
        <w:rPr>
          <w:color w:val="000000" w:themeColor="text1"/>
        </w:rPr>
        <w:t xml:space="preserve"> 1</w:t>
      </w:r>
    </w:p>
    <w:p w14:paraId="6BB00451" w14:textId="77777777" w:rsidR="002A74F3" w:rsidRDefault="002A74F3" w:rsidP="002A74F3">
      <w:pPr>
        <w:tabs>
          <w:tab w:val="left" w:pos="0"/>
          <w:tab w:val="left" w:pos="284"/>
        </w:tabs>
        <w:autoSpaceDE w:val="0"/>
        <w:autoSpaceDN w:val="0"/>
        <w:adjustRightInd w:val="0"/>
        <w:ind w:left="426" w:hanging="141"/>
        <w:jc w:val="right"/>
        <w:rPr>
          <w:color w:val="000000" w:themeColor="text1"/>
        </w:rPr>
      </w:pPr>
      <w:r w:rsidRPr="00135A11">
        <w:rPr>
          <w:color w:val="000000" w:themeColor="text1"/>
        </w:rPr>
        <w:t xml:space="preserve">к решению совета депутатов </w:t>
      </w:r>
    </w:p>
    <w:p w14:paraId="5AA291B5" w14:textId="76F22A30" w:rsidR="002A74F3" w:rsidRPr="00135A11" w:rsidRDefault="002A74F3" w:rsidP="002A74F3">
      <w:pPr>
        <w:tabs>
          <w:tab w:val="left" w:pos="0"/>
          <w:tab w:val="left" w:pos="284"/>
        </w:tabs>
        <w:autoSpaceDE w:val="0"/>
        <w:autoSpaceDN w:val="0"/>
        <w:adjustRightInd w:val="0"/>
        <w:ind w:left="426" w:hanging="141"/>
        <w:jc w:val="right"/>
        <w:rPr>
          <w:b/>
          <w:color w:val="000000" w:themeColor="text1"/>
        </w:rPr>
      </w:pPr>
      <w:r w:rsidRPr="00135A11">
        <w:rPr>
          <w:color w:val="000000" w:themeColor="text1"/>
        </w:rPr>
        <w:t>от</w:t>
      </w:r>
      <w:r w:rsidR="007F4D8D">
        <w:rPr>
          <w:color w:val="000000" w:themeColor="text1"/>
        </w:rPr>
        <w:t xml:space="preserve"> 29.10.2021 №100</w:t>
      </w:r>
      <w:bookmarkStart w:id="0" w:name="_GoBack"/>
      <w:bookmarkEnd w:id="0"/>
      <w:r w:rsidRPr="00135A11">
        <w:rPr>
          <w:color w:val="000000" w:themeColor="text1"/>
        </w:rPr>
        <w:t xml:space="preserve"> </w:t>
      </w:r>
    </w:p>
    <w:p w14:paraId="29BCB761" w14:textId="77777777" w:rsidR="002A74F3" w:rsidRPr="00135A11" w:rsidRDefault="002A74F3" w:rsidP="002A74F3">
      <w:pPr>
        <w:pStyle w:val="s20"/>
        <w:tabs>
          <w:tab w:val="left" w:pos="0"/>
          <w:tab w:val="left" w:pos="284"/>
        </w:tabs>
        <w:spacing w:before="0" w:beforeAutospacing="0" w:after="0" w:afterAutospacing="0" w:line="324" w:lineRule="atLeast"/>
        <w:ind w:left="426" w:hanging="141"/>
        <w:jc w:val="center"/>
        <w:rPr>
          <w:rStyle w:val="bumpedfont15"/>
          <w:b/>
          <w:bCs/>
        </w:rPr>
      </w:pPr>
    </w:p>
    <w:p w14:paraId="47D3C9EC" w14:textId="77777777" w:rsidR="002A74F3" w:rsidRPr="00135A11" w:rsidRDefault="002A74F3" w:rsidP="002A74F3">
      <w:pPr>
        <w:pStyle w:val="s20"/>
        <w:tabs>
          <w:tab w:val="left" w:pos="0"/>
          <w:tab w:val="left" w:pos="284"/>
        </w:tabs>
        <w:spacing w:before="0" w:beforeAutospacing="0" w:after="0" w:afterAutospacing="0" w:line="324" w:lineRule="atLeast"/>
        <w:ind w:left="426" w:hanging="141"/>
        <w:jc w:val="center"/>
        <w:rPr>
          <w:rStyle w:val="bumpedfont15"/>
          <w:b/>
          <w:bCs/>
        </w:rPr>
      </w:pPr>
    </w:p>
    <w:p w14:paraId="22F639BA" w14:textId="77777777" w:rsidR="002A74F3" w:rsidRPr="00135A11" w:rsidRDefault="002A74F3" w:rsidP="002A74F3">
      <w:pPr>
        <w:pStyle w:val="s20"/>
        <w:tabs>
          <w:tab w:val="left" w:pos="0"/>
          <w:tab w:val="left" w:pos="284"/>
        </w:tabs>
        <w:spacing w:before="0" w:beforeAutospacing="0" w:after="0" w:afterAutospacing="0" w:line="324" w:lineRule="atLeast"/>
        <w:ind w:left="426" w:hanging="141"/>
        <w:jc w:val="center"/>
      </w:pPr>
      <w:r w:rsidRPr="00135A11">
        <w:rPr>
          <w:rStyle w:val="bumpedfont15"/>
          <w:b/>
          <w:bCs/>
        </w:rPr>
        <w:t>Положение</w:t>
      </w:r>
    </w:p>
    <w:p w14:paraId="5B1169FD" w14:textId="68EBC802" w:rsidR="002A74F3" w:rsidRPr="00135A11" w:rsidRDefault="002A74F3" w:rsidP="002A74F3">
      <w:pPr>
        <w:pStyle w:val="s4"/>
        <w:tabs>
          <w:tab w:val="left" w:pos="0"/>
          <w:tab w:val="left" w:pos="284"/>
        </w:tabs>
        <w:spacing w:before="0" w:beforeAutospacing="0" w:after="0" w:afterAutospacing="0"/>
        <w:ind w:left="426" w:hanging="141"/>
        <w:jc w:val="center"/>
      </w:pPr>
      <w:bookmarkStart w:id="1" w:name="_Hlk73456502"/>
      <w:bookmarkEnd w:id="1"/>
      <w:r w:rsidRPr="00135A11">
        <w:rPr>
          <w:rStyle w:val="bumpedfont15"/>
          <w:b/>
          <w:bCs/>
        </w:rPr>
        <w:t xml:space="preserve">о муниципальном контроле в сфере благоустройства </w:t>
      </w:r>
      <w:r w:rsidRPr="00135A11">
        <w:rPr>
          <w:b/>
          <w:iCs/>
        </w:rPr>
        <w:t>н</w:t>
      </w:r>
      <w:r w:rsidRPr="00135A11">
        <w:rPr>
          <w:b/>
        </w:rPr>
        <w:t xml:space="preserve">а территории </w:t>
      </w:r>
      <w:r w:rsidRPr="00135A11">
        <w:rPr>
          <w:b/>
          <w:color w:val="000000" w:themeColor="text1"/>
        </w:rPr>
        <w:t xml:space="preserve">муниципального образования </w:t>
      </w:r>
      <w:r w:rsidR="00BB375F" w:rsidRPr="00BB375F">
        <w:rPr>
          <w:b/>
          <w:color w:val="000000" w:themeColor="text1"/>
        </w:rPr>
        <w:t xml:space="preserve">Красноозерное </w:t>
      </w:r>
      <w:r w:rsidRPr="00755DF4">
        <w:rPr>
          <w:b/>
          <w:color w:val="000000" w:themeColor="text1"/>
        </w:rPr>
        <w:t>сельское поселение муниципального образования Приозерский муниципальный район Ленинградской области</w:t>
      </w:r>
      <w:r w:rsidRPr="00135A11">
        <w:rPr>
          <w:b/>
          <w:color w:val="000000" w:themeColor="text1"/>
        </w:rPr>
        <w:t xml:space="preserve"> </w:t>
      </w:r>
    </w:p>
    <w:p w14:paraId="461BEB72" w14:textId="77777777" w:rsidR="002A74F3" w:rsidRPr="00135A11" w:rsidRDefault="002A74F3" w:rsidP="002A74F3">
      <w:pPr>
        <w:pStyle w:val="s4"/>
        <w:tabs>
          <w:tab w:val="left" w:pos="0"/>
          <w:tab w:val="left" w:pos="284"/>
        </w:tabs>
        <w:spacing w:before="0" w:beforeAutospacing="0" w:after="0" w:afterAutospacing="0"/>
        <w:ind w:left="426" w:hanging="141"/>
        <w:jc w:val="center"/>
      </w:pPr>
      <w:r w:rsidRPr="00135A11">
        <w:t> </w:t>
      </w:r>
    </w:p>
    <w:p w14:paraId="38245AC4" w14:textId="77777777" w:rsidR="002A74F3" w:rsidRPr="00135A11" w:rsidRDefault="002A74F3" w:rsidP="002A74F3">
      <w:pPr>
        <w:pStyle w:val="s24"/>
        <w:tabs>
          <w:tab w:val="left" w:pos="0"/>
          <w:tab w:val="left" w:pos="284"/>
        </w:tabs>
        <w:spacing w:before="0" w:beforeAutospacing="0" w:after="0" w:afterAutospacing="0"/>
        <w:ind w:left="426" w:hanging="141"/>
        <w:jc w:val="center"/>
      </w:pPr>
      <w:r w:rsidRPr="00135A11">
        <w:rPr>
          <w:rStyle w:val="bumpedfont15"/>
          <w:b/>
          <w:bCs/>
        </w:rPr>
        <w:t>1.Общие положения</w:t>
      </w:r>
    </w:p>
    <w:p w14:paraId="65BAEFB0" w14:textId="77777777" w:rsidR="002A74F3" w:rsidRPr="00135A11" w:rsidRDefault="002A74F3" w:rsidP="002A74F3">
      <w:pPr>
        <w:pStyle w:val="s25"/>
        <w:tabs>
          <w:tab w:val="left" w:pos="0"/>
          <w:tab w:val="left" w:pos="284"/>
        </w:tabs>
        <w:spacing w:before="0" w:beforeAutospacing="0" w:after="0" w:afterAutospacing="0"/>
        <w:ind w:left="426" w:hanging="141"/>
      </w:pPr>
      <w:r w:rsidRPr="00135A11">
        <w:t> </w:t>
      </w:r>
    </w:p>
    <w:p w14:paraId="4F8A0EA6" w14:textId="101E6DCA" w:rsidR="002A74F3" w:rsidRPr="00135A11" w:rsidRDefault="002A74F3" w:rsidP="002A74F3">
      <w:pPr>
        <w:pStyle w:val="s26"/>
        <w:tabs>
          <w:tab w:val="left" w:pos="0"/>
          <w:tab w:val="left" w:pos="284"/>
        </w:tabs>
        <w:spacing w:before="0" w:beforeAutospacing="0" w:after="0" w:afterAutospacing="0"/>
        <w:ind w:left="426" w:hanging="141"/>
        <w:jc w:val="both"/>
      </w:pPr>
      <w:r w:rsidRPr="00135A11">
        <w:rPr>
          <w:rStyle w:val="bumpedfont15"/>
        </w:rPr>
        <w:t xml:space="preserve">1.1. Настоящее Положение (далее – Положение) устанавливает порядок организации и осуществления муниципального контроля в сфере благоустройства </w:t>
      </w:r>
      <w:r w:rsidRPr="00135A11">
        <w:t xml:space="preserve">на территории </w:t>
      </w:r>
      <w:r>
        <w:t xml:space="preserve">муниципального образования </w:t>
      </w:r>
      <w:r w:rsidR="00BB375F">
        <w:t>Красноозерное</w:t>
      </w:r>
      <w:r w:rsidR="00BB375F" w:rsidRPr="002A74F3">
        <w:t xml:space="preserve"> </w:t>
      </w:r>
      <w:r w:rsidRPr="00755DF4">
        <w:t>сельское поселение муниципального образования Приозерский муниципальный район Ленинградской области</w:t>
      </w:r>
      <w:r w:rsidRPr="00135A11">
        <w:rPr>
          <w:i/>
          <w:spacing w:val="-2"/>
        </w:rPr>
        <w:t xml:space="preserve"> </w:t>
      </w:r>
      <w:r w:rsidRPr="00135A11">
        <w:t>(далее – муниципальный контроль).</w:t>
      </w:r>
    </w:p>
    <w:p w14:paraId="7E60DCBA" w14:textId="77777777" w:rsidR="002A74F3" w:rsidRPr="00135A11" w:rsidRDefault="002A74F3" w:rsidP="002A74F3">
      <w:pPr>
        <w:pStyle w:val="ac"/>
        <w:tabs>
          <w:tab w:val="left" w:pos="0"/>
          <w:tab w:val="left" w:pos="284"/>
          <w:tab w:val="left" w:pos="1134"/>
        </w:tabs>
        <w:ind w:left="426" w:hanging="141"/>
        <w:jc w:val="both"/>
        <w:rPr>
          <w:sz w:val="24"/>
          <w:szCs w:val="24"/>
        </w:rPr>
      </w:pPr>
      <w:r w:rsidRPr="00135A11">
        <w:rPr>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6500D762" w14:textId="77777777" w:rsidR="002A74F3" w:rsidRPr="00135A11" w:rsidRDefault="002A74F3" w:rsidP="002A74F3">
      <w:pPr>
        <w:pStyle w:val="s26"/>
        <w:tabs>
          <w:tab w:val="left" w:pos="0"/>
          <w:tab w:val="left" w:pos="284"/>
        </w:tabs>
        <w:spacing w:before="0" w:beforeAutospacing="0" w:after="0" w:afterAutospacing="0"/>
        <w:ind w:left="426" w:hanging="141"/>
        <w:jc w:val="both"/>
        <w:rPr>
          <w:rStyle w:val="bumpedfont15"/>
        </w:rPr>
      </w:pPr>
      <w:r w:rsidRPr="00135A11">
        <w:rPr>
          <w:rStyle w:val="bumpedfont15"/>
        </w:rPr>
        <w:t>1.2. Предметом муниципального контроля является:</w:t>
      </w:r>
    </w:p>
    <w:p w14:paraId="6C53C8B4" w14:textId="4B6F5CAC" w:rsidR="002A74F3" w:rsidRPr="00135A11" w:rsidRDefault="002A74F3" w:rsidP="002A74F3">
      <w:pPr>
        <w:pStyle w:val="s15"/>
        <w:tabs>
          <w:tab w:val="left" w:pos="0"/>
          <w:tab w:val="left" w:pos="284"/>
        </w:tabs>
        <w:spacing w:before="0" w:beforeAutospacing="0" w:after="0" w:afterAutospacing="0"/>
        <w:ind w:left="426" w:hanging="141"/>
        <w:jc w:val="both"/>
      </w:pPr>
      <w:r w:rsidRPr="00135A11">
        <w:rPr>
          <w:rStyle w:val="bumpedfont15"/>
        </w:rPr>
        <w:t>соблюдение юридическими лицами, индивидуальными предпринимателями, гражданами (далее - контролируемые лица) Правил благоустройства на территории </w:t>
      </w:r>
      <w:r w:rsidRPr="00755DF4">
        <w:rPr>
          <w:rStyle w:val="bumpedfont15"/>
        </w:rPr>
        <w:t xml:space="preserve">муниципального образования </w:t>
      </w:r>
      <w:r w:rsidR="00BB375F">
        <w:t>Красноозерное</w:t>
      </w:r>
      <w:r w:rsidR="00BB375F" w:rsidRPr="002A74F3">
        <w:t xml:space="preserve"> </w:t>
      </w:r>
      <w:r w:rsidRPr="00755DF4">
        <w:rPr>
          <w:rStyle w:val="bumpedfont15"/>
        </w:rPr>
        <w:t>сельское поселение муниципального образования Приозерский муниципальный район Ленинградской области</w:t>
      </w:r>
      <w:r w:rsidRPr="00135A11">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p>
    <w:p w14:paraId="65479621" w14:textId="77777777" w:rsidR="002A74F3" w:rsidRPr="00135A11" w:rsidRDefault="002A74F3" w:rsidP="002A74F3">
      <w:pPr>
        <w:pStyle w:val="s15"/>
        <w:tabs>
          <w:tab w:val="left" w:pos="0"/>
          <w:tab w:val="left" w:pos="284"/>
        </w:tabs>
        <w:spacing w:before="0" w:beforeAutospacing="0" w:after="0" w:afterAutospacing="0"/>
        <w:ind w:left="426" w:hanging="141"/>
        <w:jc w:val="both"/>
      </w:pPr>
      <w:r w:rsidRPr="00135A11">
        <w:rPr>
          <w:rStyle w:val="bumpedfont15"/>
        </w:rPr>
        <w:t>исполнение решений, принимаемых по результатам контрольных мероприятий.</w:t>
      </w:r>
    </w:p>
    <w:p w14:paraId="065749D5" w14:textId="49761B3D" w:rsidR="002A74F3" w:rsidRPr="00135A11" w:rsidRDefault="002A74F3" w:rsidP="002A74F3">
      <w:pPr>
        <w:pStyle w:val="s26"/>
        <w:tabs>
          <w:tab w:val="left" w:pos="0"/>
          <w:tab w:val="left" w:pos="284"/>
        </w:tabs>
        <w:spacing w:before="0" w:beforeAutospacing="0" w:after="0" w:afterAutospacing="0"/>
        <w:ind w:left="426" w:hanging="141"/>
        <w:jc w:val="both"/>
        <w:rPr>
          <w:rStyle w:val="bumpedfont15"/>
        </w:rPr>
      </w:pPr>
      <w:r w:rsidRPr="00135A11">
        <w:rPr>
          <w:rStyle w:val="bumpedfont15"/>
        </w:rPr>
        <w:t>1.3. Объектами муниципального контроля, расположенными на территории </w:t>
      </w:r>
      <w:r w:rsidRPr="00755DF4">
        <w:rPr>
          <w:rStyle w:val="bumpedfont15"/>
        </w:rPr>
        <w:t xml:space="preserve">муниципального образования </w:t>
      </w:r>
      <w:r w:rsidR="00BB375F">
        <w:t>Красноозерное</w:t>
      </w:r>
      <w:r w:rsidR="00BB375F" w:rsidRPr="002A74F3">
        <w:t xml:space="preserve"> </w:t>
      </w:r>
      <w:r w:rsidRPr="00755DF4">
        <w:rPr>
          <w:rStyle w:val="bumpedfont15"/>
        </w:rPr>
        <w:t>сельское поселение муниципального образования Приозерский муниципальный район Ленинградской области</w:t>
      </w:r>
      <w:r w:rsidRPr="00135A11">
        <w:rPr>
          <w:rStyle w:val="bumpedfont15"/>
        </w:rPr>
        <w:t xml:space="preserve"> (далее – объект контроля) являются:</w:t>
      </w:r>
    </w:p>
    <w:p w14:paraId="5DB81BB0" w14:textId="77777777" w:rsidR="002A74F3" w:rsidRPr="00135A11" w:rsidRDefault="002A74F3" w:rsidP="002A74F3">
      <w:pPr>
        <w:pStyle w:val="s26"/>
        <w:tabs>
          <w:tab w:val="left" w:pos="0"/>
          <w:tab w:val="left" w:pos="284"/>
        </w:tabs>
        <w:spacing w:before="0" w:beforeAutospacing="0" w:after="0" w:afterAutospacing="0"/>
        <w:ind w:left="426" w:hanging="141"/>
        <w:jc w:val="both"/>
      </w:pPr>
      <w:r w:rsidRPr="00135A11">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B0B0853" w14:textId="77777777" w:rsidR="002A74F3" w:rsidRPr="00135A11" w:rsidRDefault="002A74F3" w:rsidP="002A74F3">
      <w:pPr>
        <w:pStyle w:val="s26"/>
        <w:tabs>
          <w:tab w:val="left" w:pos="0"/>
          <w:tab w:val="left" w:pos="284"/>
        </w:tabs>
        <w:spacing w:before="0" w:beforeAutospacing="0" w:after="0" w:afterAutospacing="0"/>
        <w:ind w:left="426" w:hanging="141"/>
        <w:jc w:val="both"/>
      </w:pPr>
      <w:r w:rsidRPr="00135A11">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14B4CBD" w14:textId="77777777" w:rsidR="002A74F3" w:rsidRPr="00135A11" w:rsidRDefault="002A74F3" w:rsidP="002A74F3">
      <w:pPr>
        <w:pStyle w:val="s26"/>
        <w:tabs>
          <w:tab w:val="left" w:pos="0"/>
          <w:tab w:val="left" w:pos="284"/>
        </w:tabs>
        <w:spacing w:before="0" w:beforeAutospacing="0" w:after="0" w:afterAutospacing="0"/>
        <w:ind w:left="426" w:hanging="141"/>
        <w:jc w:val="both"/>
      </w:pPr>
      <w:proofErr w:type="gramStart"/>
      <w:r w:rsidRPr="00135A11">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135A11">
        <w:t xml:space="preserve"> объекты);</w:t>
      </w:r>
    </w:p>
    <w:p w14:paraId="70CBE0C6"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135A11">
        <w:rPr>
          <w:rStyle w:val="bumpedfont15"/>
        </w:rPr>
        <w:t>1.</w:t>
      </w:r>
      <w:r w:rsidRPr="00BB375F">
        <w:rPr>
          <w:rStyle w:val="bumpedfont15"/>
        </w:rPr>
        <w:t>4. Учет объектов контроля осуществляется посредством создания:</w:t>
      </w:r>
    </w:p>
    <w:p w14:paraId="587AFE58"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единого реестра контрольных мероприятий; </w:t>
      </w:r>
    </w:p>
    <w:p w14:paraId="017C5DE6"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информационной системы (подсистемы государственной информационной системы) досудебного обжалования;</w:t>
      </w:r>
    </w:p>
    <w:p w14:paraId="1B2AF18F"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иных государственных и муниципальных информационных систем путем межведомственного информационного взаимодействия.</w:t>
      </w:r>
    </w:p>
    <w:p w14:paraId="5981CCD9" w14:textId="77777777" w:rsidR="002A74F3" w:rsidRPr="00BB375F" w:rsidRDefault="002A74F3" w:rsidP="002A74F3">
      <w:pPr>
        <w:widowControl w:val="0"/>
        <w:tabs>
          <w:tab w:val="left" w:pos="0"/>
          <w:tab w:val="left" w:pos="284"/>
        </w:tabs>
        <w:ind w:left="426" w:hanging="141"/>
        <w:jc w:val="both"/>
        <w:rPr>
          <w:sz w:val="24"/>
          <w:szCs w:val="24"/>
        </w:rPr>
      </w:pPr>
      <w:r w:rsidRPr="00BB375F">
        <w:rPr>
          <w:sz w:val="24"/>
          <w:szCs w:val="24"/>
        </w:rPr>
        <w:t>Учет объектов контроля осуществляется с использованием информационной системы.</w:t>
      </w:r>
    </w:p>
    <w:p w14:paraId="639C7443" w14:textId="397C9547" w:rsidR="002A74F3" w:rsidRPr="00BB375F" w:rsidRDefault="002A74F3" w:rsidP="002A74F3">
      <w:pPr>
        <w:tabs>
          <w:tab w:val="left" w:pos="0"/>
          <w:tab w:val="left" w:pos="284"/>
        </w:tabs>
        <w:ind w:left="426" w:hanging="141"/>
        <w:jc w:val="both"/>
        <w:rPr>
          <w:color w:val="000000"/>
          <w:sz w:val="24"/>
          <w:szCs w:val="24"/>
        </w:rPr>
      </w:pPr>
      <w:r w:rsidRPr="00BB375F">
        <w:rPr>
          <w:rStyle w:val="bumpedfont15"/>
          <w:sz w:val="24"/>
          <w:szCs w:val="24"/>
        </w:rPr>
        <w:t>1.5. </w:t>
      </w:r>
      <w:r w:rsidRPr="00BB375F">
        <w:rPr>
          <w:color w:val="000000"/>
          <w:sz w:val="24"/>
          <w:szCs w:val="24"/>
        </w:rPr>
        <w:t xml:space="preserve">Муниципальный контроль осуществляется администрацией муниципального образования </w:t>
      </w:r>
      <w:r w:rsidR="00BB375F" w:rsidRPr="00BB375F">
        <w:rPr>
          <w:sz w:val="24"/>
          <w:szCs w:val="24"/>
        </w:rPr>
        <w:t xml:space="preserve">Красноозерное </w:t>
      </w:r>
      <w:r w:rsidRPr="00BB375F">
        <w:rPr>
          <w:color w:val="000000"/>
          <w:sz w:val="24"/>
          <w:szCs w:val="24"/>
        </w:rPr>
        <w:t>сельское поселение муниципального образования Приозерский муниципальный район Ленинградской области (далее - также Контрольный орган).</w:t>
      </w:r>
    </w:p>
    <w:p w14:paraId="0425252E" w14:textId="35E28BF9" w:rsidR="002A74F3" w:rsidRPr="00BB375F" w:rsidRDefault="002A74F3" w:rsidP="002A74F3">
      <w:pPr>
        <w:tabs>
          <w:tab w:val="left" w:pos="0"/>
          <w:tab w:val="left" w:pos="284"/>
        </w:tabs>
        <w:ind w:left="426" w:hanging="141"/>
        <w:contextualSpacing/>
        <w:jc w:val="both"/>
        <w:rPr>
          <w:sz w:val="24"/>
          <w:szCs w:val="24"/>
        </w:rPr>
      </w:pPr>
      <w:r w:rsidRPr="00BB375F">
        <w:rPr>
          <w:sz w:val="24"/>
          <w:szCs w:val="24"/>
        </w:rPr>
        <w:lastRenderedPageBreak/>
        <w:t xml:space="preserve">1.6. Руководство деятельностью по осуществлению муниципального контроля осуществляет глава администрации муниципального образования </w:t>
      </w:r>
      <w:r w:rsidR="00BB375F" w:rsidRPr="00BB375F">
        <w:rPr>
          <w:sz w:val="24"/>
          <w:szCs w:val="24"/>
        </w:rPr>
        <w:t xml:space="preserve">Красноозерное </w:t>
      </w:r>
      <w:r w:rsidRPr="00BB375F">
        <w:rPr>
          <w:sz w:val="24"/>
          <w:szCs w:val="24"/>
        </w:rPr>
        <w:t>сельское поселение муниципального образования Приозерский муниципальный район Ленинградской области.</w:t>
      </w:r>
    </w:p>
    <w:p w14:paraId="20100C56" w14:textId="77777777" w:rsidR="002A74F3" w:rsidRPr="00BB375F" w:rsidRDefault="002A74F3" w:rsidP="002A74F3">
      <w:pPr>
        <w:widowControl w:val="0"/>
        <w:tabs>
          <w:tab w:val="left" w:pos="0"/>
          <w:tab w:val="left" w:pos="284"/>
        </w:tabs>
        <w:ind w:left="426" w:hanging="141"/>
        <w:jc w:val="both"/>
        <w:rPr>
          <w:color w:val="000000"/>
          <w:sz w:val="24"/>
          <w:szCs w:val="24"/>
        </w:rPr>
      </w:pPr>
      <w:r w:rsidRPr="00BB375F">
        <w:rPr>
          <w:color w:val="000000"/>
          <w:sz w:val="24"/>
          <w:szCs w:val="24"/>
        </w:rPr>
        <w:t>1.7. От имени Контрольного органа муниципальный контроль вправе осуществлять следующие должностные лица:</w:t>
      </w:r>
    </w:p>
    <w:p w14:paraId="22B602AE" w14:textId="77777777" w:rsidR="002A74F3" w:rsidRPr="00BB375F" w:rsidRDefault="002A74F3" w:rsidP="002A74F3">
      <w:pPr>
        <w:widowControl w:val="0"/>
        <w:tabs>
          <w:tab w:val="left" w:pos="0"/>
          <w:tab w:val="left" w:pos="284"/>
        </w:tabs>
        <w:ind w:left="426" w:hanging="141"/>
        <w:jc w:val="both"/>
        <w:rPr>
          <w:color w:val="000000"/>
          <w:sz w:val="24"/>
          <w:szCs w:val="24"/>
        </w:rPr>
      </w:pPr>
      <w:r w:rsidRPr="00BB375F">
        <w:rPr>
          <w:color w:val="000000"/>
          <w:sz w:val="24"/>
          <w:szCs w:val="24"/>
        </w:rPr>
        <w:t xml:space="preserve">1) глава администрации (заместитель главы администрации); </w:t>
      </w:r>
    </w:p>
    <w:p w14:paraId="3B9192F8" w14:textId="77777777" w:rsidR="002A74F3" w:rsidRPr="00BB375F" w:rsidRDefault="002A74F3" w:rsidP="002A74F3">
      <w:pPr>
        <w:widowControl w:val="0"/>
        <w:tabs>
          <w:tab w:val="left" w:pos="0"/>
          <w:tab w:val="left" w:pos="284"/>
        </w:tabs>
        <w:ind w:left="426" w:hanging="141"/>
        <w:jc w:val="both"/>
        <w:rPr>
          <w:color w:val="000000"/>
          <w:sz w:val="24"/>
          <w:szCs w:val="24"/>
        </w:rPr>
      </w:pPr>
      <w:r w:rsidRPr="00BB375F">
        <w:rPr>
          <w:color w:val="000000"/>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5AC0120D" w14:textId="77777777" w:rsidR="002A74F3" w:rsidRPr="00BB375F" w:rsidRDefault="002A74F3" w:rsidP="002A74F3">
      <w:pPr>
        <w:widowControl w:val="0"/>
        <w:tabs>
          <w:tab w:val="left" w:pos="0"/>
          <w:tab w:val="left" w:pos="284"/>
        </w:tabs>
        <w:ind w:left="426" w:hanging="141"/>
        <w:jc w:val="both"/>
        <w:rPr>
          <w:color w:val="000000"/>
          <w:sz w:val="24"/>
          <w:szCs w:val="24"/>
        </w:rPr>
      </w:pPr>
      <w:r w:rsidRPr="00BB375F">
        <w:rPr>
          <w:color w:val="000000"/>
          <w:sz w:val="24"/>
          <w:szCs w:val="24"/>
        </w:rPr>
        <w:t>Должностными лицами</w:t>
      </w:r>
      <w:r w:rsidRPr="00BB375F">
        <w:rPr>
          <w:i/>
          <w:color w:val="000000"/>
          <w:sz w:val="24"/>
          <w:szCs w:val="24"/>
        </w:rPr>
        <w:t xml:space="preserve"> </w:t>
      </w:r>
      <w:r w:rsidRPr="00BB375F">
        <w:rPr>
          <w:color w:val="000000"/>
          <w:sz w:val="24"/>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15817463"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1.8. Права и обязанности инспектора:</w:t>
      </w:r>
    </w:p>
    <w:p w14:paraId="225AB084"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1.8.1. Инспектор обязан:</w:t>
      </w:r>
    </w:p>
    <w:p w14:paraId="0C32746C"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1) соблюдать законодательство Российской Федерации, права и законные интересы контролируемых лиц;</w:t>
      </w:r>
    </w:p>
    <w:p w14:paraId="06A91D1E"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0CEBF1F" w14:textId="77777777" w:rsidR="002A74F3" w:rsidRPr="00BB375F" w:rsidRDefault="002A74F3" w:rsidP="002A74F3">
      <w:pPr>
        <w:pStyle w:val="s29"/>
        <w:tabs>
          <w:tab w:val="left" w:pos="0"/>
          <w:tab w:val="left" w:pos="284"/>
        </w:tabs>
        <w:spacing w:before="0" w:beforeAutospacing="0" w:after="0" w:afterAutospacing="0"/>
        <w:ind w:left="426" w:hanging="141"/>
        <w:jc w:val="both"/>
      </w:pPr>
      <w:proofErr w:type="gramStart"/>
      <w:r w:rsidRPr="00BB375F">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3686DD15"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EDC39C8" w14:textId="77777777" w:rsidR="002A74F3" w:rsidRPr="00BB375F" w:rsidRDefault="002A74F3" w:rsidP="002A74F3">
      <w:pPr>
        <w:pStyle w:val="s29"/>
        <w:tabs>
          <w:tab w:val="left" w:pos="0"/>
          <w:tab w:val="left" w:pos="284"/>
        </w:tabs>
        <w:spacing w:before="0" w:beforeAutospacing="0" w:after="0" w:afterAutospacing="0"/>
        <w:ind w:left="426" w:hanging="141"/>
        <w:jc w:val="both"/>
      </w:pPr>
      <w:proofErr w:type="gramStart"/>
      <w:r w:rsidRPr="00BB375F">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B375F">
        <w:rPr>
          <w:rStyle w:val="bumpedfont15"/>
        </w:rPr>
        <w:t xml:space="preserve"> Федеральным законом № 248-ФЗ и пунктом 3.3 настоящего Положения, осуществлять консультирование;</w:t>
      </w:r>
    </w:p>
    <w:p w14:paraId="11A18E9E"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7DE8F8AB"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D98BDF1"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7BBB047"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w:t>
      </w:r>
      <w:r w:rsidRPr="00BB375F">
        <w:rPr>
          <w:rStyle w:val="bumpedfont15"/>
        </w:rPr>
        <w:lastRenderedPageBreak/>
        <w:t>и законных интересов контролируемых лиц, неправомерного вреда (ущерба) их имуществу;</w:t>
      </w:r>
    </w:p>
    <w:p w14:paraId="166652A9"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6E7DE014"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E0A526E"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D0926D8"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03240111"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7499F6D"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E75DF8E"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B0E3BF5"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C1ED2BD"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5876100" w14:textId="77777777" w:rsidR="002A74F3" w:rsidRPr="00BB375F" w:rsidRDefault="002A74F3" w:rsidP="002A74F3">
      <w:pPr>
        <w:pStyle w:val="s29"/>
        <w:tabs>
          <w:tab w:val="left" w:pos="0"/>
          <w:tab w:val="left" w:pos="284"/>
        </w:tabs>
        <w:spacing w:before="0" w:beforeAutospacing="0" w:after="0" w:afterAutospacing="0"/>
        <w:ind w:left="426" w:hanging="141"/>
        <w:jc w:val="both"/>
      </w:pPr>
      <w:r w:rsidRPr="00BB375F">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5A0E34A"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783C60C0"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1.9. </w:t>
      </w:r>
      <w:proofErr w:type="gramStart"/>
      <w:r w:rsidRPr="00BB375F">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B375F">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F58A1E8" w14:textId="77777777" w:rsidR="002A74F3" w:rsidRPr="00BB375F" w:rsidRDefault="002A74F3" w:rsidP="002A74F3">
      <w:pPr>
        <w:pStyle w:val="s15"/>
        <w:tabs>
          <w:tab w:val="left" w:pos="0"/>
          <w:tab w:val="left" w:pos="284"/>
        </w:tabs>
        <w:spacing w:before="0" w:beforeAutospacing="0" w:after="0" w:afterAutospacing="0"/>
        <w:ind w:left="426" w:hanging="141"/>
        <w:jc w:val="both"/>
      </w:pPr>
    </w:p>
    <w:p w14:paraId="46481A5F" w14:textId="77777777" w:rsidR="002A74F3" w:rsidRPr="00BB375F" w:rsidRDefault="002A74F3" w:rsidP="002A74F3">
      <w:pPr>
        <w:pStyle w:val="s30"/>
        <w:tabs>
          <w:tab w:val="left" w:pos="0"/>
          <w:tab w:val="left" w:pos="284"/>
        </w:tabs>
        <w:spacing w:before="0" w:beforeAutospacing="0" w:after="0" w:afterAutospacing="0"/>
        <w:ind w:left="426" w:hanging="141"/>
      </w:pPr>
      <w:r w:rsidRPr="00BB375F">
        <w:rPr>
          <w:rStyle w:val="bumpedfont15"/>
          <w:b/>
          <w:bCs/>
        </w:rPr>
        <w:t>2. Категории риска причинения вреда (ущерба)</w:t>
      </w:r>
    </w:p>
    <w:p w14:paraId="5728873A" w14:textId="77777777" w:rsidR="002A74F3" w:rsidRPr="00BB375F" w:rsidRDefault="002A74F3" w:rsidP="002A74F3">
      <w:pPr>
        <w:pStyle w:val="s15"/>
        <w:tabs>
          <w:tab w:val="left" w:pos="0"/>
          <w:tab w:val="left" w:pos="284"/>
        </w:tabs>
        <w:spacing w:before="0" w:beforeAutospacing="0" w:after="0" w:afterAutospacing="0"/>
        <w:ind w:left="426" w:hanging="141"/>
        <w:jc w:val="both"/>
      </w:pPr>
    </w:p>
    <w:p w14:paraId="48D8984F"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 xml:space="preserve">2.1. </w:t>
      </w:r>
      <w:proofErr w:type="gramStart"/>
      <w:r w:rsidRPr="00BB375F">
        <w:rPr>
          <w:rStyle w:val="bumpedfont15"/>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w:t>
      </w:r>
      <w:r w:rsidRPr="00BB375F">
        <w:rPr>
          <w:rStyle w:val="bumpedfont15"/>
        </w:rPr>
        <w:lastRenderedPageBreak/>
        <w:t>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3857D92E"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D33825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средний риск;</w:t>
      </w:r>
    </w:p>
    <w:p w14:paraId="5C1B37A3"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умеренный риск;</w:t>
      </w:r>
    </w:p>
    <w:p w14:paraId="1B325CBB"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низкий риск.</w:t>
      </w:r>
    </w:p>
    <w:p w14:paraId="761C36B7"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336C00F1"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 xml:space="preserve">2.4. </w:t>
      </w:r>
      <w:proofErr w:type="gramStart"/>
      <w:r w:rsidRPr="00BB375F">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B375F">
        <w:rPr>
          <w:rStyle w:val="bumpedfont15"/>
        </w:rPr>
        <w:t>) охраняемым законом ценностям.</w:t>
      </w:r>
    </w:p>
    <w:p w14:paraId="516CFE22"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 xml:space="preserve">2.5. Перечень индикаторов риска нарушения </w:t>
      </w:r>
      <w:proofErr w:type="gramStart"/>
      <w:r w:rsidRPr="00BB375F">
        <w:rPr>
          <w:rStyle w:val="bumpedfont15"/>
        </w:rPr>
        <w:t>обязательных требований, проверяемых в рамках осуществления муниципального контроля установлен</w:t>
      </w:r>
      <w:proofErr w:type="gramEnd"/>
      <w:r w:rsidRPr="00BB375F">
        <w:rPr>
          <w:rStyle w:val="bumpedfont15"/>
        </w:rPr>
        <w:t xml:space="preserve"> приложением 2 к настоящему Положению. </w:t>
      </w:r>
    </w:p>
    <w:p w14:paraId="5D5E3D5C"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0364D88E"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ED462CD"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2.8. Контрольный орган ведет перечни подконтрольных объектов, отнесенных к одной из категорий риска.</w:t>
      </w:r>
    </w:p>
    <w:p w14:paraId="44DF3A8C"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Перечни подконтрольных объектов содержат следующую информацию:</w:t>
      </w:r>
    </w:p>
    <w:p w14:paraId="42D5F22A"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а) идентификационные признаки объекта;</w:t>
      </w:r>
    </w:p>
    <w:p w14:paraId="24B7FEEA"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б) категория риска, к которой отнесен объект;</w:t>
      </w:r>
    </w:p>
    <w:p w14:paraId="41BB1FB0"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в) реквизиты решения об отнесении объекта к категории риска.</w:t>
      </w:r>
    </w:p>
    <w:p w14:paraId="42BB841F"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t> </w:t>
      </w:r>
    </w:p>
    <w:p w14:paraId="2EC8634B" w14:textId="77777777" w:rsidR="002A74F3" w:rsidRPr="00BB375F" w:rsidRDefault="002A74F3" w:rsidP="002A74F3">
      <w:pPr>
        <w:pStyle w:val="s4"/>
        <w:tabs>
          <w:tab w:val="left" w:pos="0"/>
          <w:tab w:val="left" w:pos="284"/>
        </w:tabs>
        <w:spacing w:before="0" w:beforeAutospacing="0" w:after="0" w:afterAutospacing="0"/>
        <w:ind w:left="426" w:hanging="141"/>
        <w:jc w:val="center"/>
      </w:pPr>
      <w:r w:rsidRPr="00BB375F">
        <w:rPr>
          <w:rStyle w:val="bumpedfont15"/>
          <w:b/>
          <w:bCs/>
        </w:rPr>
        <w:t>3. Виды профилактических мероприятий, которые проводятся</w:t>
      </w:r>
    </w:p>
    <w:p w14:paraId="5895F967" w14:textId="77777777" w:rsidR="002A74F3" w:rsidRPr="00BB375F" w:rsidRDefault="002A74F3" w:rsidP="002A74F3">
      <w:pPr>
        <w:pStyle w:val="s4"/>
        <w:tabs>
          <w:tab w:val="left" w:pos="0"/>
          <w:tab w:val="left" w:pos="284"/>
        </w:tabs>
        <w:spacing w:before="0" w:beforeAutospacing="0" w:after="0" w:afterAutospacing="0"/>
        <w:ind w:left="426" w:hanging="141"/>
        <w:jc w:val="center"/>
      </w:pPr>
      <w:r w:rsidRPr="00BB375F">
        <w:rPr>
          <w:rStyle w:val="bumpedfont15"/>
          <w:b/>
          <w:bCs/>
        </w:rPr>
        <w:t>при осуществлении муниципального контроля </w:t>
      </w:r>
    </w:p>
    <w:p w14:paraId="0C8DD75D" w14:textId="77777777" w:rsidR="002A74F3" w:rsidRPr="00BB375F" w:rsidRDefault="002A74F3" w:rsidP="002A74F3">
      <w:pPr>
        <w:pStyle w:val="s10"/>
        <w:tabs>
          <w:tab w:val="left" w:pos="0"/>
          <w:tab w:val="left" w:pos="284"/>
        </w:tabs>
        <w:spacing w:before="0" w:beforeAutospacing="0" w:after="0" w:afterAutospacing="0"/>
        <w:ind w:left="426" w:hanging="141"/>
        <w:jc w:val="both"/>
      </w:pPr>
    </w:p>
    <w:p w14:paraId="388BB053"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При осуществлении муниципального контроля Контрольный орган проводит следующие виды профилактических мероприятий:</w:t>
      </w:r>
    </w:p>
    <w:p w14:paraId="61F83A11"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 информирование;</w:t>
      </w:r>
    </w:p>
    <w:p w14:paraId="0AD876D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2) объявление предостережения;</w:t>
      </w:r>
    </w:p>
    <w:p w14:paraId="2D530532" w14:textId="77777777" w:rsidR="002A74F3" w:rsidRPr="00BB375F" w:rsidRDefault="002A74F3" w:rsidP="002A74F3">
      <w:pPr>
        <w:pStyle w:val="s15"/>
        <w:tabs>
          <w:tab w:val="left" w:pos="0"/>
          <w:tab w:val="left" w:pos="284"/>
        </w:tabs>
        <w:spacing w:before="0" w:beforeAutospacing="0" w:after="0" w:afterAutospacing="0"/>
        <w:ind w:left="426" w:hanging="141"/>
        <w:jc w:val="both"/>
        <w:rPr>
          <w:rStyle w:val="bumpedfont15"/>
        </w:rPr>
      </w:pPr>
      <w:r w:rsidRPr="00BB375F">
        <w:rPr>
          <w:rStyle w:val="bumpedfont15"/>
        </w:rPr>
        <w:t>3) консультирование;</w:t>
      </w:r>
    </w:p>
    <w:p w14:paraId="64FB1DC3" w14:textId="77777777" w:rsidR="002A74F3" w:rsidRPr="00BB375F" w:rsidRDefault="002A74F3" w:rsidP="002A74F3">
      <w:pPr>
        <w:pStyle w:val="s15"/>
        <w:tabs>
          <w:tab w:val="left" w:pos="0"/>
          <w:tab w:val="left" w:pos="284"/>
        </w:tabs>
        <w:spacing w:before="0" w:beforeAutospacing="0" w:after="0" w:afterAutospacing="0"/>
        <w:ind w:left="426" w:hanging="141"/>
        <w:jc w:val="both"/>
      </w:pPr>
    </w:p>
    <w:p w14:paraId="10B1B070" w14:textId="77777777" w:rsidR="002A74F3" w:rsidRPr="00BB375F" w:rsidRDefault="002A74F3" w:rsidP="002A74F3">
      <w:pPr>
        <w:pStyle w:val="s24"/>
        <w:tabs>
          <w:tab w:val="left" w:pos="0"/>
          <w:tab w:val="left" w:pos="284"/>
        </w:tabs>
        <w:spacing w:before="0" w:beforeAutospacing="0" w:after="0" w:afterAutospacing="0"/>
        <w:ind w:left="426" w:hanging="141"/>
        <w:jc w:val="center"/>
      </w:pPr>
      <w:r w:rsidRPr="00BB375F">
        <w:rPr>
          <w:rStyle w:val="bumpedfont15"/>
        </w:rPr>
        <w:t>3.1. Информирование контролируемых и иных заинтересованных лиц по вопросам соблюдения обязательных требований </w:t>
      </w:r>
    </w:p>
    <w:p w14:paraId="0BCA7010" w14:textId="77777777" w:rsidR="002A74F3" w:rsidRPr="00BB375F" w:rsidRDefault="002A74F3" w:rsidP="002A74F3">
      <w:pPr>
        <w:pStyle w:val="s31"/>
        <w:tabs>
          <w:tab w:val="left" w:pos="0"/>
          <w:tab w:val="left" w:pos="284"/>
        </w:tabs>
        <w:spacing w:before="0" w:beforeAutospacing="0" w:after="0" w:afterAutospacing="0"/>
        <w:ind w:left="426" w:hanging="141"/>
        <w:jc w:val="center"/>
      </w:pPr>
      <w:r w:rsidRPr="00BB375F">
        <w:t> </w:t>
      </w:r>
    </w:p>
    <w:p w14:paraId="7039D234"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541FE29"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7FC07309" w14:textId="77777777" w:rsidR="002A74F3" w:rsidRPr="00BB375F" w:rsidRDefault="002A74F3" w:rsidP="002A74F3">
      <w:pPr>
        <w:pStyle w:val="s4"/>
        <w:tabs>
          <w:tab w:val="left" w:pos="0"/>
          <w:tab w:val="left" w:pos="284"/>
        </w:tabs>
        <w:spacing w:before="0" w:beforeAutospacing="0" w:after="0" w:afterAutospacing="0"/>
        <w:ind w:left="426" w:hanging="141"/>
        <w:jc w:val="center"/>
      </w:pPr>
      <w:r w:rsidRPr="00BB375F">
        <w:t> </w:t>
      </w:r>
    </w:p>
    <w:p w14:paraId="150A2220" w14:textId="77777777" w:rsidR="002A74F3" w:rsidRPr="00BB375F" w:rsidRDefault="002A74F3" w:rsidP="002A74F3">
      <w:pPr>
        <w:pStyle w:val="s4"/>
        <w:tabs>
          <w:tab w:val="left" w:pos="0"/>
          <w:tab w:val="left" w:pos="284"/>
        </w:tabs>
        <w:spacing w:before="0" w:beforeAutospacing="0" w:after="0" w:afterAutospacing="0"/>
        <w:ind w:left="426" w:hanging="141"/>
        <w:jc w:val="center"/>
      </w:pPr>
      <w:r w:rsidRPr="00BB375F">
        <w:rPr>
          <w:rStyle w:val="bumpedfont15"/>
        </w:rPr>
        <w:t>3.2. Предостережение о недопустимости нарушения </w:t>
      </w:r>
    </w:p>
    <w:p w14:paraId="40CBD0DC" w14:textId="77777777" w:rsidR="002A74F3" w:rsidRPr="00BB375F" w:rsidRDefault="002A74F3" w:rsidP="002A74F3">
      <w:pPr>
        <w:pStyle w:val="s4"/>
        <w:tabs>
          <w:tab w:val="left" w:pos="0"/>
          <w:tab w:val="left" w:pos="284"/>
        </w:tabs>
        <w:spacing w:before="0" w:beforeAutospacing="0" w:after="0" w:afterAutospacing="0"/>
        <w:ind w:left="426" w:hanging="141"/>
        <w:jc w:val="center"/>
      </w:pPr>
      <w:r w:rsidRPr="00BB375F">
        <w:rPr>
          <w:rStyle w:val="bumpedfont15"/>
        </w:rPr>
        <w:t>обязательных требований</w:t>
      </w:r>
    </w:p>
    <w:p w14:paraId="66185A57" w14:textId="77777777" w:rsidR="002A74F3" w:rsidRPr="00BB375F" w:rsidRDefault="002A74F3" w:rsidP="002A74F3">
      <w:pPr>
        <w:pStyle w:val="s31"/>
        <w:tabs>
          <w:tab w:val="left" w:pos="0"/>
          <w:tab w:val="left" w:pos="284"/>
        </w:tabs>
        <w:spacing w:before="0" w:beforeAutospacing="0" w:after="0" w:afterAutospacing="0"/>
        <w:ind w:left="426" w:hanging="141"/>
        <w:jc w:val="center"/>
      </w:pPr>
      <w:r w:rsidRPr="00BB375F">
        <w:t> </w:t>
      </w:r>
    </w:p>
    <w:p w14:paraId="4F4EB450"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lastRenderedPageBreak/>
        <w:t>3.2.1. </w:t>
      </w:r>
      <w:proofErr w:type="gramStart"/>
      <w:r w:rsidRPr="00BB375F">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B375F">
        <w:rPr>
          <w:rStyle w:val="bumpedfont15"/>
        </w:rPr>
        <w:t> соблюдения обязательных требований.</w:t>
      </w:r>
    </w:p>
    <w:p w14:paraId="196852CE"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23D7856"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B3E4A5E"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3.2.4. Возражение должно содержать:</w:t>
      </w:r>
    </w:p>
    <w:p w14:paraId="3FB7CACB"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 наименование Контрольного органа, в который направляется возражение;</w:t>
      </w:r>
    </w:p>
    <w:p w14:paraId="08EBB500" w14:textId="77777777" w:rsidR="002A74F3" w:rsidRPr="00BB375F" w:rsidRDefault="002A74F3" w:rsidP="002A74F3">
      <w:pPr>
        <w:pStyle w:val="s15"/>
        <w:tabs>
          <w:tab w:val="left" w:pos="0"/>
          <w:tab w:val="left" w:pos="284"/>
        </w:tabs>
        <w:spacing w:before="0" w:beforeAutospacing="0" w:after="0" w:afterAutospacing="0"/>
        <w:ind w:left="426" w:hanging="141"/>
        <w:jc w:val="both"/>
      </w:pPr>
      <w:proofErr w:type="gramStart"/>
      <w:r w:rsidRPr="00BB375F">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558B8004"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 дату и номер предостережения;</w:t>
      </w:r>
    </w:p>
    <w:p w14:paraId="63BAEA13"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 доводы, на основании которых контролируемое лицо </w:t>
      </w:r>
      <w:proofErr w:type="gramStart"/>
      <w:r w:rsidRPr="00BB375F">
        <w:rPr>
          <w:rStyle w:val="bumpedfont15"/>
        </w:rPr>
        <w:t>не согласно</w:t>
      </w:r>
      <w:proofErr w:type="gramEnd"/>
      <w:r w:rsidRPr="00BB375F">
        <w:rPr>
          <w:rStyle w:val="bumpedfont15"/>
        </w:rPr>
        <w:t> с объявленным предостережением;</w:t>
      </w:r>
    </w:p>
    <w:p w14:paraId="14B2C5D4"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 дату получения предостережения контролируемым лицом;</w:t>
      </w:r>
    </w:p>
    <w:p w14:paraId="295C1136"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6) личную подпись и дату.</w:t>
      </w:r>
    </w:p>
    <w:p w14:paraId="4C0D0B20"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B70A18B"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1AF21FF3"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3.2.7. По результатам рассмотрения возражения Контрольный орган принимает одно из следующих решений:</w:t>
      </w:r>
    </w:p>
    <w:p w14:paraId="55C0679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 удовлетворяет возражение в форме отмены предостережения;</w:t>
      </w:r>
    </w:p>
    <w:p w14:paraId="51523204"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2) отказывает в удовлетворении возражения с указанием причины отказа.</w:t>
      </w:r>
    </w:p>
    <w:p w14:paraId="5955A575"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5B969D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3.2.9. Повторное направление возражения по тем же основаниям не допускается.</w:t>
      </w:r>
    </w:p>
    <w:p w14:paraId="751D81D7"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80B0C2C" w14:textId="77777777" w:rsidR="002A74F3" w:rsidRPr="00BB375F" w:rsidRDefault="002A74F3" w:rsidP="002A74F3">
      <w:pPr>
        <w:pStyle w:val="s31"/>
        <w:tabs>
          <w:tab w:val="left" w:pos="0"/>
          <w:tab w:val="left" w:pos="284"/>
        </w:tabs>
        <w:spacing w:before="0" w:beforeAutospacing="0" w:after="0" w:afterAutospacing="0"/>
        <w:ind w:left="426" w:hanging="141"/>
        <w:jc w:val="center"/>
      </w:pPr>
      <w:r w:rsidRPr="00BB375F">
        <w:t> </w:t>
      </w:r>
    </w:p>
    <w:p w14:paraId="2ADE993A" w14:textId="77777777" w:rsidR="002A74F3" w:rsidRPr="00BB375F" w:rsidRDefault="002A74F3" w:rsidP="002A74F3">
      <w:pPr>
        <w:pStyle w:val="s4"/>
        <w:tabs>
          <w:tab w:val="left" w:pos="0"/>
          <w:tab w:val="left" w:pos="284"/>
        </w:tabs>
        <w:spacing w:before="0" w:beforeAutospacing="0" w:after="0" w:afterAutospacing="0"/>
        <w:ind w:left="426" w:hanging="141"/>
        <w:jc w:val="center"/>
      </w:pPr>
      <w:r w:rsidRPr="00BB375F">
        <w:rPr>
          <w:rStyle w:val="bumpedfont15"/>
        </w:rPr>
        <w:t>3.3. Консультирование</w:t>
      </w:r>
    </w:p>
    <w:p w14:paraId="38A9041D" w14:textId="77777777" w:rsidR="002A74F3" w:rsidRPr="00BB375F" w:rsidRDefault="002A74F3" w:rsidP="002A74F3">
      <w:pPr>
        <w:pStyle w:val="s31"/>
        <w:tabs>
          <w:tab w:val="left" w:pos="0"/>
          <w:tab w:val="left" w:pos="284"/>
        </w:tabs>
        <w:spacing w:before="0" w:beforeAutospacing="0" w:after="0" w:afterAutospacing="0"/>
        <w:ind w:left="426" w:hanging="141"/>
        <w:jc w:val="center"/>
      </w:pPr>
      <w:r w:rsidRPr="00BB375F">
        <w:t> </w:t>
      </w:r>
    </w:p>
    <w:p w14:paraId="470F8F4C"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AF92A61" w14:textId="77777777" w:rsidR="002A74F3" w:rsidRPr="00BB375F" w:rsidRDefault="002A74F3" w:rsidP="002A74F3">
      <w:pPr>
        <w:pStyle w:val="s32"/>
        <w:tabs>
          <w:tab w:val="left" w:pos="0"/>
          <w:tab w:val="left" w:pos="284"/>
        </w:tabs>
        <w:spacing w:before="0" w:beforeAutospacing="0" w:after="0" w:afterAutospacing="0"/>
        <w:ind w:left="426" w:hanging="141"/>
        <w:jc w:val="both"/>
      </w:pPr>
      <w:r w:rsidRPr="00BB375F">
        <w:rPr>
          <w:rStyle w:val="bumpedfont15"/>
        </w:rPr>
        <w:t>1) порядка проведения контрольных мероприятий;</w:t>
      </w:r>
    </w:p>
    <w:p w14:paraId="03DBA7EE" w14:textId="77777777" w:rsidR="002A74F3" w:rsidRPr="00BB375F" w:rsidRDefault="002A74F3" w:rsidP="002A74F3">
      <w:pPr>
        <w:pStyle w:val="s32"/>
        <w:tabs>
          <w:tab w:val="left" w:pos="0"/>
          <w:tab w:val="left" w:pos="284"/>
        </w:tabs>
        <w:spacing w:before="0" w:beforeAutospacing="0" w:after="0" w:afterAutospacing="0"/>
        <w:ind w:left="426" w:hanging="141"/>
        <w:jc w:val="both"/>
      </w:pPr>
      <w:r w:rsidRPr="00BB375F">
        <w:rPr>
          <w:rStyle w:val="bumpedfont15"/>
        </w:rPr>
        <w:t>2) периодичности проведения контрольных мероприятий;</w:t>
      </w:r>
    </w:p>
    <w:p w14:paraId="1CC5FD07" w14:textId="77777777" w:rsidR="002A74F3" w:rsidRPr="00BB375F" w:rsidRDefault="002A74F3" w:rsidP="002A74F3">
      <w:pPr>
        <w:pStyle w:val="s32"/>
        <w:tabs>
          <w:tab w:val="left" w:pos="0"/>
          <w:tab w:val="left" w:pos="284"/>
        </w:tabs>
        <w:spacing w:before="0" w:beforeAutospacing="0" w:after="0" w:afterAutospacing="0"/>
        <w:ind w:left="426" w:hanging="141"/>
        <w:jc w:val="both"/>
      </w:pPr>
      <w:r w:rsidRPr="00BB375F">
        <w:rPr>
          <w:rStyle w:val="bumpedfont15"/>
        </w:rPr>
        <w:t>3) порядка принятия решений по итогам контрольных мероприятий;</w:t>
      </w:r>
    </w:p>
    <w:p w14:paraId="7288A56B" w14:textId="77777777" w:rsidR="002A74F3" w:rsidRPr="00BB375F" w:rsidRDefault="002A74F3" w:rsidP="002A74F3">
      <w:pPr>
        <w:pStyle w:val="s32"/>
        <w:tabs>
          <w:tab w:val="left" w:pos="0"/>
          <w:tab w:val="left" w:pos="284"/>
        </w:tabs>
        <w:spacing w:before="0" w:beforeAutospacing="0" w:after="0" w:afterAutospacing="0"/>
        <w:ind w:left="426" w:hanging="141"/>
        <w:jc w:val="both"/>
      </w:pPr>
      <w:r w:rsidRPr="00BB375F">
        <w:rPr>
          <w:rStyle w:val="bumpedfont15"/>
        </w:rPr>
        <w:t>4) порядка обжалования решений Контрольного органа.</w:t>
      </w:r>
    </w:p>
    <w:p w14:paraId="7F3EFCB1"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3.3.2. Инспекторы осуществляют консультирование контролируемых лиц и их представителей:</w:t>
      </w:r>
    </w:p>
    <w:p w14:paraId="2E711833"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3BA26C8"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w:t>
      </w:r>
      <w:r w:rsidRPr="00BB375F">
        <w:rPr>
          <w:rStyle w:val="bumpedfont15"/>
        </w:rPr>
        <w:lastRenderedPageBreak/>
        <w:t>представителей, подписанного уполномоченным должностным лицом Контрольного органа.</w:t>
      </w:r>
    </w:p>
    <w:p w14:paraId="576EA0B8"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3.3.3. Индивидуальное консультирование на личном приеме каждого заявителя инспекторами не может превышать 10 минут.</w:t>
      </w:r>
    </w:p>
    <w:p w14:paraId="4A18996C"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Время разговора по телефону не должно превышать 10 минут.</w:t>
      </w:r>
    </w:p>
    <w:p w14:paraId="2CC29143"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3F4B86B0"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3.3.5. Письменное консультирование контролируемых лиц и их представителей осуществляется по следующим вопросам:</w:t>
      </w:r>
    </w:p>
    <w:p w14:paraId="4F7AF57D"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 порядок обжалования решений Контрольного органа.</w:t>
      </w:r>
    </w:p>
    <w:p w14:paraId="3B28974C"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F41251D"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3.3.7. Контрольный орган осуществляет учет проведенных консультирований.</w:t>
      </w:r>
    </w:p>
    <w:p w14:paraId="21398F98" w14:textId="77777777" w:rsidR="002A74F3" w:rsidRPr="00BB375F" w:rsidRDefault="002A74F3" w:rsidP="002A74F3">
      <w:pPr>
        <w:pStyle w:val="s33"/>
        <w:tabs>
          <w:tab w:val="left" w:pos="0"/>
          <w:tab w:val="left" w:pos="284"/>
        </w:tabs>
        <w:spacing w:before="0" w:beforeAutospacing="0" w:after="0" w:afterAutospacing="0"/>
        <w:ind w:left="426" w:hanging="141"/>
        <w:jc w:val="center"/>
      </w:pPr>
      <w:r w:rsidRPr="00BB375F">
        <w:t> </w:t>
      </w:r>
    </w:p>
    <w:p w14:paraId="38468DB1" w14:textId="77777777" w:rsidR="002A74F3" w:rsidRPr="00BB375F" w:rsidRDefault="002A74F3" w:rsidP="002A74F3">
      <w:pPr>
        <w:pStyle w:val="s33"/>
        <w:tabs>
          <w:tab w:val="left" w:pos="0"/>
          <w:tab w:val="left" w:pos="284"/>
        </w:tabs>
        <w:spacing w:before="0" w:beforeAutospacing="0" w:after="0" w:afterAutospacing="0"/>
        <w:ind w:left="426" w:hanging="141"/>
        <w:jc w:val="center"/>
      </w:pPr>
      <w:r w:rsidRPr="00BB375F">
        <w:rPr>
          <w:rStyle w:val="bumpedfont15"/>
          <w:b/>
          <w:bCs/>
        </w:rPr>
        <w:t>4. Контрольные мероприятия, проводимые в рамках </w:t>
      </w:r>
    </w:p>
    <w:p w14:paraId="05B6801E" w14:textId="77777777" w:rsidR="002A74F3" w:rsidRPr="00BB375F" w:rsidRDefault="002A74F3" w:rsidP="002A74F3">
      <w:pPr>
        <w:pStyle w:val="s33"/>
        <w:tabs>
          <w:tab w:val="left" w:pos="0"/>
          <w:tab w:val="left" w:pos="284"/>
        </w:tabs>
        <w:spacing w:before="0" w:beforeAutospacing="0" w:after="0" w:afterAutospacing="0"/>
        <w:ind w:left="426" w:hanging="141"/>
        <w:jc w:val="center"/>
      </w:pPr>
      <w:r w:rsidRPr="00BB375F">
        <w:rPr>
          <w:rStyle w:val="bumpedfont15"/>
          <w:b/>
          <w:bCs/>
        </w:rPr>
        <w:t>муниципального контроля</w:t>
      </w:r>
    </w:p>
    <w:p w14:paraId="455DB6F2" w14:textId="77777777" w:rsidR="002A74F3" w:rsidRPr="00BB375F" w:rsidRDefault="002A74F3" w:rsidP="002A74F3">
      <w:pPr>
        <w:pStyle w:val="s34"/>
        <w:tabs>
          <w:tab w:val="left" w:pos="0"/>
          <w:tab w:val="left" w:pos="284"/>
        </w:tabs>
        <w:spacing w:before="0" w:beforeAutospacing="0" w:after="0" w:afterAutospacing="0"/>
        <w:ind w:left="426" w:hanging="141"/>
        <w:jc w:val="both"/>
      </w:pPr>
      <w:r w:rsidRPr="00BB375F">
        <w:t> </w:t>
      </w:r>
    </w:p>
    <w:p w14:paraId="374036A9" w14:textId="77777777" w:rsidR="002A74F3" w:rsidRPr="00BB375F" w:rsidRDefault="002A74F3" w:rsidP="002A74F3">
      <w:pPr>
        <w:pStyle w:val="s4"/>
        <w:tabs>
          <w:tab w:val="left" w:pos="0"/>
          <w:tab w:val="left" w:pos="284"/>
        </w:tabs>
        <w:spacing w:before="0" w:beforeAutospacing="0" w:after="0" w:afterAutospacing="0"/>
        <w:ind w:left="426" w:hanging="141"/>
        <w:jc w:val="center"/>
      </w:pPr>
      <w:r w:rsidRPr="00BB375F">
        <w:rPr>
          <w:rStyle w:val="bumpedfont15"/>
        </w:rPr>
        <w:t>4.1. Контрольные мероприятия. Общие вопросы</w:t>
      </w:r>
    </w:p>
    <w:p w14:paraId="357DB595"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t> </w:t>
      </w:r>
    </w:p>
    <w:p w14:paraId="32ABD3D8"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04EAE096"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 xml:space="preserve">инспекционный визит, документарная проверка, выездная проверка </w:t>
      </w:r>
      <w:proofErr w:type="gramStart"/>
      <w:r w:rsidRPr="00BB375F">
        <w:rPr>
          <w:rStyle w:val="bumpedfont15"/>
        </w:rPr>
        <w:t>–п</w:t>
      </w:r>
      <w:proofErr w:type="gramEnd"/>
      <w:r w:rsidRPr="00BB375F">
        <w:rPr>
          <w:rStyle w:val="bumpedfont15"/>
        </w:rPr>
        <w:t>ри  взаимодействии с контролируемыми лицами;</w:t>
      </w:r>
    </w:p>
    <w:p w14:paraId="41B6892C"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наблюдение за соблюдением обязательных требований, выездное обследование – без взаимодействия с контролируемыми лицами.</w:t>
      </w:r>
    </w:p>
    <w:p w14:paraId="12B93D0C"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 xml:space="preserve">4.1.2. При осуществлении муниципального контроля взаимодействием с контролируемыми лицами являются: </w:t>
      </w:r>
    </w:p>
    <w:p w14:paraId="6767A397"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0DFBB478"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 xml:space="preserve">запрос документов, иных материалов; </w:t>
      </w:r>
    </w:p>
    <w:p w14:paraId="0C47268E"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09EC997"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06A85B95"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3CE1FAD"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2) наступление сроков проведения контрольных мероприятий, включенных в план проведения контрольных мероприятий;</w:t>
      </w:r>
    </w:p>
    <w:p w14:paraId="15A1DA56"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D41C857"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FAFAD29"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7192EBF6"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2C73360D"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 xml:space="preserve">4.1.4. </w:t>
      </w:r>
      <w:proofErr w:type="gramStart"/>
      <w:r w:rsidRPr="00BB375F">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Pr="00BB375F">
        <w:rPr>
          <w:rStyle w:val="bumpedfont15"/>
        </w:rPr>
        <w:lastRenderedPageBreak/>
        <w:t xml:space="preserve">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14:paraId="5AED69F6"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106E904"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4.1.5. Контрольные мероприятия проводятся инспекторами, указанными в решении Контрольного органа о проведении контрольного мероприятия.</w:t>
      </w:r>
    </w:p>
    <w:p w14:paraId="612638CF"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25E4ECB"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4701834F"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0174511"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37C16F13"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4.1.7. Документы, иные материалы, являющиеся доказательствами нарушения обязательных требований, приобщаются к акту.</w:t>
      </w:r>
    </w:p>
    <w:p w14:paraId="12CEF3D6"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Заполненные при проведении контрольного мероприятия проверочные листы должны быть приобщены к акту.</w:t>
      </w:r>
    </w:p>
    <w:p w14:paraId="286D1A9B"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CA2792F"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00FE7DB" w14:textId="77777777" w:rsidR="002A74F3" w:rsidRPr="00BB375F" w:rsidRDefault="002A74F3" w:rsidP="002A74F3">
      <w:pPr>
        <w:pStyle w:val="s26"/>
        <w:tabs>
          <w:tab w:val="left" w:pos="0"/>
          <w:tab w:val="left" w:pos="284"/>
        </w:tabs>
        <w:spacing w:before="0" w:beforeAutospacing="0" w:after="0" w:afterAutospacing="0"/>
        <w:ind w:left="426" w:hanging="141"/>
        <w:jc w:val="both"/>
        <w:rPr>
          <w:rStyle w:val="bumpedfont15"/>
        </w:rPr>
      </w:pPr>
      <w:r w:rsidRPr="00BB375F">
        <w:rPr>
          <w:rStyle w:val="bumpedfont15"/>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D3E5FB2"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t> </w:t>
      </w:r>
    </w:p>
    <w:p w14:paraId="5CEA3722" w14:textId="77777777" w:rsidR="002A74F3" w:rsidRPr="00BB375F" w:rsidRDefault="002A74F3" w:rsidP="002A74F3">
      <w:pPr>
        <w:pStyle w:val="s24"/>
        <w:tabs>
          <w:tab w:val="left" w:pos="0"/>
          <w:tab w:val="left" w:pos="284"/>
        </w:tabs>
        <w:spacing w:before="0" w:beforeAutospacing="0" w:after="0" w:afterAutospacing="0"/>
        <w:ind w:left="426" w:hanging="141"/>
        <w:jc w:val="center"/>
      </w:pPr>
      <w:r w:rsidRPr="00BB375F">
        <w:rPr>
          <w:rStyle w:val="bumpedfont15"/>
        </w:rPr>
        <w:t>4.2. Меры, принимаемые Контрольным органом по результатам контрольных мероприятий</w:t>
      </w:r>
    </w:p>
    <w:p w14:paraId="20520A91" w14:textId="77777777" w:rsidR="002A74F3" w:rsidRPr="00BB375F" w:rsidRDefault="002A74F3" w:rsidP="002A74F3">
      <w:pPr>
        <w:pStyle w:val="s31"/>
        <w:tabs>
          <w:tab w:val="left" w:pos="0"/>
          <w:tab w:val="left" w:pos="284"/>
        </w:tabs>
        <w:spacing w:before="0" w:beforeAutospacing="0" w:after="0" w:afterAutospacing="0"/>
        <w:ind w:left="426" w:hanging="141"/>
        <w:jc w:val="center"/>
      </w:pPr>
      <w:r w:rsidRPr="00BB375F">
        <w:t> </w:t>
      </w:r>
    </w:p>
    <w:p w14:paraId="066C0FC8"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7AA61A7C" w14:textId="77777777" w:rsidR="002A74F3" w:rsidRPr="00BB375F" w:rsidRDefault="002A74F3" w:rsidP="002A74F3">
      <w:pPr>
        <w:pStyle w:val="s15"/>
        <w:tabs>
          <w:tab w:val="left" w:pos="0"/>
          <w:tab w:val="left" w:pos="284"/>
        </w:tabs>
        <w:spacing w:before="0" w:beforeAutospacing="0" w:after="0" w:afterAutospacing="0"/>
        <w:ind w:left="426" w:hanging="141"/>
        <w:jc w:val="both"/>
      </w:pPr>
      <w:proofErr w:type="gramStart"/>
      <w:r w:rsidRPr="00BB375F">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B375F">
        <w:rPr>
          <w:rStyle w:val="bumpedfont15"/>
        </w:rPr>
        <w:t xml:space="preserve"> также других мероприятий, предусмотренных федеральным законом о виде контроля;</w:t>
      </w:r>
    </w:p>
    <w:p w14:paraId="5152F50A" w14:textId="77777777" w:rsidR="002A74F3" w:rsidRPr="00BB375F" w:rsidRDefault="002A74F3" w:rsidP="002A74F3">
      <w:pPr>
        <w:pStyle w:val="s15"/>
        <w:tabs>
          <w:tab w:val="left" w:pos="0"/>
          <w:tab w:val="left" w:pos="284"/>
        </w:tabs>
        <w:spacing w:before="0" w:beforeAutospacing="0" w:after="0" w:afterAutospacing="0"/>
        <w:ind w:left="426" w:hanging="141"/>
        <w:jc w:val="both"/>
      </w:pPr>
      <w:proofErr w:type="gramStart"/>
      <w:r w:rsidRPr="00BB375F">
        <w:rPr>
          <w:rStyle w:val="bumpedfont15"/>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w:t>
      </w:r>
      <w:r w:rsidRPr="00BB375F">
        <w:rPr>
          <w:rStyle w:val="bumpedfont15"/>
        </w:rPr>
        <w:lastRenderedPageBreak/>
        <w:t>вреда (ущерба) охраняемым законом ценностям и способах ее предотвращения в случае, если</w:t>
      </w:r>
      <w:proofErr w:type="gramEnd"/>
      <w:r w:rsidRPr="00BB375F">
        <w:rPr>
          <w:rStyle w:val="bumpedfont15"/>
        </w:rPr>
        <w:t> при проведении контрольного мероприятия установлено, что деятельность гражданина, организации, </w:t>
      </w:r>
      <w:proofErr w:type="gramStart"/>
      <w:r w:rsidRPr="00BB375F">
        <w:rPr>
          <w:rStyle w:val="bumpedfont15"/>
        </w:rPr>
        <w:t>владеющих</w:t>
      </w:r>
      <w:proofErr w:type="gramEnd"/>
      <w:r w:rsidRPr="00BB375F">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68F7358"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48FAB1" w14:textId="77777777" w:rsidR="002A74F3" w:rsidRPr="00BB375F" w:rsidRDefault="002A74F3" w:rsidP="002A74F3">
      <w:pPr>
        <w:pStyle w:val="s15"/>
        <w:tabs>
          <w:tab w:val="left" w:pos="0"/>
          <w:tab w:val="left" w:pos="284"/>
        </w:tabs>
        <w:spacing w:before="0" w:beforeAutospacing="0" w:after="0" w:afterAutospacing="0"/>
        <w:ind w:left="426" w:hanging="141"/>
        <w:jc w:val="both"/>
      </w:pPr>
      <w:proofErr w:type="gramStart"/>
      <w:r w:rsidRPr="00BB375F">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22C63EBB"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A614B1A"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18ADCA4"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773F6241"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5A9605B"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5DE26FEE"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В случае</w:t>
      </w:r>
      <w:proofErr w:type="gramStart"/>
      <w:r w:rsidRPr="00BB375F">
        <w:rPr>
          <w:rStyle w:val="bumpedfont15"/>
        </w:rPr>
        <w:t>,</w:t>
      </w:r>
      <w:proofErr w:type="gramEnd"/>
      <w:r w:rsidRPr="00BB375F">
        <w:rPr>
          <w:rStyle w:val="bumpedfont15"/>
        </w:rPr>
        <w:t> если проводится оценка исполнения решения, принятого по итогам выездной проверки, допускается проведение выездной проверки.</w:t>
      </w:r>
    </w:p>
    <w:p w14:paraId="52ECD460"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4.2.6. В случае</w:t>
      </w:r>
      <w:proofErr w:type="gramStart"/>
      <w:r w:rsidRPr="00BB375F">
        <w:rPr>
          <w:rStyle w:val="bumpedfont15"/>
        </w:rPr>
        <w:t>,</w:t>
      </w:r>
      <w:proofErr w:type="gramEnd"/>
      <w:r w:rsidRPr="00BB375F">
        <w:rPr>
          <w:rStyle w:val="bumpedfont15"/>
        </w:rPr>
        <w:t>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629C5BB0" w14:textId="77777777" w:rsidR="002A74F3" w:rsidRPr="00BB375F" w:rsidRDefault="002A74F3" w:rsidP="002A74F3">
      <w:pPr>
        <w:pStyle w:val="s36"/>
        <w:tabs>
          <w:tab w:val="left" w:pos="0"/>
          <w:tab w:val="left" w:pos="284"/>
        </w:tabs>
        <w:spacing w:before="0" w:beforeAutospacing="0" w:after="0" w:afterAutospacing="0"/>
        <w:ind w:left="426" w:hanging="141"/>
        <w:jc w:val="both"/>
      </w:pPr>
      <w:r w:rsidRPr="00BB375F">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3764F99"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t> </w:t>
      </w:r>
    </w:p>
    <w:p w14:paraId="0CD86033" w14:textId="77777777" w:rsidR="002A74F3" w:rsidRPr="00BB375F" w:rsidRDefault="002A74F3" w:rsidP="002A74F3">
      <w:pPr>
        <w:pStyle w:val="s33"/>
        <w:tabs>
          <w:tab w:val="left" w:pos="0"/>
          <w:tab w:val="left" w:pos="284"/>
        </w:tabs>
        <w:spacing w:before="0" w:beforeAutospacing="0" w:after="0" w:afterAutospacing="0"/>
        <w:ind w:left="426" w:hanging="141"/>
        <w:jc w:val="center"/>
      </w:pPr>
      <w:r w:rsidRPr="00BB375F">
        <w:rPr>
          <w:rStyle w:val="bumpedfont15"/>
        </w:rPr>
        <w:t>4.3. Плановые контрольные мероприятия</w:t>
      </w:r>
    </w:p>
    <w:p w14:paraId="63EF402B" w14:textId="77777777" w:rsidR="002A74F3" w:rsidRPr="00BB375F" w:rsidRDefault="002A74F3" w:rsidP="002A74F3">
      <w:pPr>
        <w:pStyle w:val="s37"/>
        <w:tabs>
          <w:tab w:val="left" w:pos="0"/>
          <w:tab w:val="left" w:pos="284"/>
        </w:tabs>
        <w:spacing w:before="0" w:beforeAutospacing="0" w:after="0" w:afterAutospacing="0"/>
        <w:ind w:left="426" w:hanging="141"/>
        <w:jc w:val="center"/>
      </w:pPr>
      <w:r w:rsidRPr="00BB375F">
        <w:t> </w:t>
      </w:r>
    </w:p>
    <w:p w14:paraId="6C7DA1F0"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2ABA58BE"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9EB41DF"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4.3.3. Контрольный орган может проводить следующие виды плановых контрольных мероприятий:</w:t>
      </w:r>
    </w:p>
    <w:p w14:paraId="614AE179"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lastRenderedPageBreak/>
        <w:t>документарная проверка;</w:t>
      </w:r>
    </w:p>
    <w:p w14:paraId="10B8DA84"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выездная проверка.</w:t>
      </w:r>
    </w:p>
    <w:p w14:paraId="1EA3C196"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 xml:space="preserve">В отношении объектов, относящихся к категории среднего риска, проводятся: </w:t>
      </w:r>
      <w:r w:rsidRPr="00BB375F">
        <w:rPr>
          <w:rStyle w:val="bumpedfont15"/>
          <w:highlight w:val="yellow"/>
        </w:rPr>
        <w:t>___________________________.</w:t>
      </w:r>
    </w:p>
    <w:p w14:paraId="0B4663D9"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 xml:space="preserve">В отношении объектов, относящихся к категории умеренного риска, проводятся: </w:t>
      </w:r>
      <w:r w:rsidRPr="00BB375F">
        <w:rPr>
          <w:rStyle w:val="bumpedfont15"/>
          <w:highlight w:val="yellow"/>
        </w:rPr>
        <w:t>___________________________.</w:t>
      </w:r>
    </w:p>
    <w:p w14:paraId="267132D5"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5FB7D54B"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2A7E75C4"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Плановые контрольные мероприятия в отношении объекта контроля, отнесенного к категории низкого риска, не проводятся.</w:t>
      </w:r>
    </w:p>
    <w:p w14:paraId="507899AC"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t> </w:t>
      </w:r>
    </w:p>
    <w:p w14:paraId="3DAC418A" w14:textId="77777777" w:rsidR="002A74F3" w:rsidRPr="00BB375F" w:rsidRDefault="002A74F3" w:rsidP="002A74F3">
      <w:pPr>
        <w:pStyle w:val="s33"/>
        <w:tabs>
          <w:tab w:val="left" w:pos="0"/>
          <w:tab w:val="left" w:pos="284"/>
        </w:tabs>
        <w:spacing w:before="0" w:beforeAutospacing="0" w:after="0" w:afterAutospacing="0"/>
        <w:ind w:left="426" w:hanging="141"/>
        <w:jc w:val="center"/>
      </w:pPr>
      <w:r w:rsidRPr="00BB375F">
        <w:rPr>
          <w:rStyle w:val="bumpedfont15"/>
        </w:rPr>
        <w:t>4.4. Внеплановые контрольные мероприятия</w:t>
      </w:r>
    </w:p>
    <w:p w14:paraId="145B0DBF" w14:textId="77777777" w:rsidR="002A74F3" w:rsidRPr="00BB375F" w:rsidRDefault="002A74F3" w:rsidP="002A74F3">
      <w:pPr>
        <w:pStyle w:val="s37"/>
        <w:tabs>
          <w:tab w:val="left" w:pos="0"/>
          <w:tab w:val="left" w:pos="284"/>
        </w:tabs>
        <w:spacing w:before="0" w:beforeAutospacing="0" w:after="0" w:afterAutospacing="0"/>
        <w:ind w:left="426" w:hanging="141"/>
        <w:jc w:val="center"/>
      </w:pPr>
      <w:r w:rsidRPr="00BB375F">
        <w:t> </w:t>
      </w:r>
    </w:p>
    <w:p w14:paraId="042B1E39"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4.4.1. Внеплановые контрольные мероприятия проводятся в виде документарных и выездных проверок, выездного обследования.</w:t>
      </w:r>
    </w:p>
    <w:p w14:paraId="05332F47"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7A95D9C"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5778E098"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4.4.4. В случае</w:t>
      </w:r>
      <w:proofErr w:type="gramStart"/>
      <w:r w:rsidRPr="00BB375F">
        <w:rPr>
          <w:rStyle w:val="bumpedfont15"/>
        </w:rPr>
        <w:t>,</w:t>
      </w:r>
      <w:proofErr w:type="gramEnd"/>
      <w:r w:rsidRPr="00BB375F">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34D0687" w14:textId="77777777" w:rsidR="002A74F3" w:rsidRPr="00BB375F" w:rsidRDefault="002A74F3" w:rsidP="002A74F3">
      <w:pPr>
        <w:pStyle w:val="s4"/>
        <w:tabs>
          <w:tab w:val="left" w:pos="0"/>
          <w:tab w:val="left" w:pos="284"/>
        </w:tabs>
        <w:spacing w:before="0" w:beforeAutospacing="0" w:after="0" w:afterAutospacing="0"/>
        <w:ind w:left="426" w:hanging="141"/>
        <w:jc w:val="center"/>
      </w:pPr>
      <w:r w:rsidRPr="00BB375F">
        <w:t> </w:t>
      </w:r>
    </w:p>
    <w:p w14:paraId="4D0044AE" w14:textId="77777777" w:rsidR="002A74F3" w:rsidRPr="00BB375F" w:rsidRDefault="002A74F3" w:rsidP="002A74F3">
      <w:pPr>
        <w:pStyle w:val="s4"/>
        <w:tabs>
          <w:tab w:val="left" w:pos="0"/>
          <w:tab w:val="left" w:pos="284"/>
        </w:tabs>
        <w:spacing w:before="0" w:beforeAutospacing="0" w:after="0" w:afterAutospacing="0"/>
        <w:ind w:left="426" w:hanging="141"/>
        <w:jc w:val="center"/>
      </w:pPr>
      <w:r w:rsidRPr="00BB375F">
        <w:rPr>
          <w:rStyle w:val="bumpedfont15"/>
        </w:rPr>
        <w:t>4.5. Документарная проверка</w:t>
      </w:r>
    </w:p>
    <w:p w14:paraId="1E57A6AC" w14:textId="77777777" w:rsidR="002A74F3" w:rsidRPr="00BB375F" w:rsidRDefault="002A74F3" w:rsidP="002A74F3">
      <w:pPr>
        <w:pStyle w:val="s37"/>
        <w:tabs>
          <w:tab w:val="left" w:pos="0"/>
          <w:tab w:val="left" w:pos="284"/>
        </w:tabs>
        <w:spacing w:before="0" w:beforeAutospacing="0" w:after="0" w:afterAutospacing="0"/>
        <w:ind w:left="426" w:hanging="141"/>
        <w:jc w:val="center"/>
      </w:pPr>
      <w:r w:rsidRPr="00BB375F">
        <w:t> </w:t>
      </w:r>
    </w:p>
    <w:p w14:paraId="23A1D7B2"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 xml:space="preserve">4.5.1. </w:t>
      </w:r>
      <w:proofErr w:type="gramStart"/>
      <w:r w:rsidRPr="00BB375F">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12DC9EE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4.5.2. В случае</w:t>
      </w:r>
      <w:proofErr w:type="gramStart"/>
      <w:r w:rsidRPr="00BB375F">
        <w:rPr>
          <w:rStyle w:val="bumpedfont15"/>
        </w:rPr>
        <w:t>,</w:t>
      </w:r>
      <w:proofErr w:type="gramEnd"/>
      <w:r w:rsidRPr="00BB375F">
        <w:rPr>
          <w:rStyle w:val="bumpedfont15"/>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34C80810"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8EA1DFC"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4.5.3. Срок проведения документарной проверки не может превышать десять рабочих дней. </w:t>
      </w:r>
    </w:p>
    <w:p w14:paraId="488D3406"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В указанный срок не включается период с момента:</w:t>
      </w:r>
    </w:p>
    <w:p w14:paraId="6C119E2C"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7AEDEF93"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2) период с момента направления контролируемому лицу информации Контрольного органа:</w:t>
      </w:r>
    </w:p>
    <w:p w14:paraId="150CC255"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о выявлении ошибок и (или) противоречий в представленных контролируемым лицом документах;</w:t>
      </w:r>
    </w:p>
    <w:p w14:paraId="2587E7F5"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9DA7ADE"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lastRenderedPageBreak/>
        <w:t>4.5.4. Перечень допустимых контрольных действий совершаемых в ходе документарной проверки:</w:t>
      </w:r>
    </w:p>
    <w:p w14:paraId="7DA880D2" w14:textId="77777777" w:rsidR="002A74F3" w:rsidRPr="00BB375F" w:rsidRDefault="002A74F3" w:rsidP="002A74F3">
      <w:pPr>
        <w:pStyle w:val="s15"/>
        <w:tabs>
          <w:tab w:val="left" w:pos="0"/>
          <w:tab w:val="left" w:pos="284"/>
        </w:tabs>
        <w:spacing w:before="0" w:beforeAutospacing="0" w:after="0" w:afterAutospacing="0"/>
        <w:ind w:left="426" w:hanging="141"/>
        <w:jc w:val="both"/>
      </w:pPr>
      <w:bookmarkStart w:id="2" w:name="_Hlk73716001"/>
      <w:bookmarkEnd w:id="2"/>
      <w:r w:rsidRPr="00BB375F">
        <w:rPr>
          <w:rStyle w:val="bumpedfont15"/>
        </w:rPr>
        <w:t>1) истребование документов;</w:t>
      </w:r>
    </w:p>
    <w:p w14:paraId="4462E0E4"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2) получение письменных объяснений.</w:t>
      </w:r>
    </w:p>
    <w:p w14:paraId="205A542F"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B375F">
        <w:rPr>
          <w:rStyle w:val="bumpedfont15"/>
          <w:color w:val="FF0000"/>
        </w:rPr>
        <w:t>, </w:t>
      </w:r>
      <w:r w:rsidRPr="00BB375F">
        <w:rPr>
          <w:rStyle w:val="bumpedfont15"/>
        </w:rPr>
        <w:t>в том числе материалов фотосъемки, аудио- и видеозаписи, информационных баз, банков данных, а также носителей информации.</w:t>
      </w:r>
    </w:p>
    <w:p w14:paraId="445C623F"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Контролируемое лицо в срок, указанный в требовании о представлении документов, направляет </w:t>
      </w:r>
      <w:proofErr w:type="spellStart"/>
      <w:r w:rsidRPr="00BB375F">
        <w:rPr>
          <w:rStyle w:val="bumpedfont15"/>
        </w:rPr>
        <w:t>истребуемые</w:t>
      </w:r>
      <w:proofErr w:type="spellEnd"/>
      <w:r w:rsidRPr="00BB375F">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375F">
        <w:rPr>
          <w:rStyle w:val="bumpedfont15"/>
        </w:rPr>
        <w:t>истребуемые</w:t>
      </w:r>
      <w:proofErr w:type="spellEnd"/>
      <w:r w:rsidRPr="00BB375F">
        <w:rPr>
          <w:rStyle w:val="bumpedfont15"/>
        </w:rPr>
        <w:t xml:space="preserve"> документы.</w:t>
      </w:r>
    </w:p>
    <w:p w14:paraId="2731D631"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DF2DE55"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4.5.6. Письменные объяснения могут быть запрошены инспектором от контролируемого лица или его представителя, свидетелей.</w:t>
      </w:r>
    </w:p>
    <w:p w14:paraId="29483620"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2513BE5"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Письменные объяснения оформляются путем составления письменного документа в свободной форме.</w:t>
      </w:r>
    </w:p>
    <w:p w14:paraId="1173AAF8"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D72995A"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5071E07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BBC4B95"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4.5.9. Внеплановая документарная проверка проводится без согласования с органами прокуратуры.</w:t>
      </w:r>
    </w:p>
    <w:p w14:paraId="41AC689F" w14:textId="77777777" w:rsidR="002A74F3" w:rsidRPr="00BB375F" w:rsidRDefault="002A74F3" w:rsidP="002A74F3">
      <w:pPr>
        <w:pStyle w:val="s34"/>
        <w:tabs>
          <w:tab w:val="left" w:pos="0"/>
          <w:tab w:val="left" w:pos="284"/>
        </w:tabs>
        <w:spacing w:before="0" w:beforeAutospacing="0" w:after="0" w:afterAutospacing="0"/>
        <w:ind w:left="426" w:hanging="141"/>
        <w:jc w:val="both"/>
      </w:pPr>
      <w:r w:rsidRPr="00BB375F">
        <w:t> </w:t>
      </w:r>
    </w:p>
    <w:p w14:paraId="0E367F45" w14:textId="77777777" w:rsidR="002A74F3" w:rsidRPr="00BB375F" w:rsidRDefault="002A74F3" w:rsidP="002A74F3">
      <w:pPr>
        <w:pStyle w:val="s33"/>
        <w:tabs>
          <w:tab w:val="left" w:pos="0"/>
          <w:tab w:val="left" w:pos="284"/>
        </w:tabs>
        <w:spacing w:before="0" w:beforeAutospacing="0" w:after="0" w:afterAutospacing="0"/>
        <w:ind w:left="426" w:hanging="141"/>
        <w:jc w:val="center"/>
      </w:pPr>
      <w:r w:rsidRPr="00BB375F">
        <w:rPr>
          <w:rStyle w:val="bumpedfont15"/>
        </w:rPr>
        <w:t>4.6. Выездная проверка</w:t>
      </w:r>
    </w:p>
    <w:p w14:paraId="5BBD35EF"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t> </w:t>
      </w:r>
    </w:p>
    <w:p w14:paraId="04CAF0B0"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88041C3"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B67CE06"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4.6.2. Выездная проверка проводится в случае, если не представляется возможным:</w:t>
      </w:r>
    </w:p>
    <w:p w14:paraId="0857A38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5287849" w14:textId="77777777" w:rsidR="002A74F3" w:rsidRPr="00BB375F" w:rsidRDefault="002A74F3" w:rsidP="002A74F3">
      <w:pPr>
        <w:pStyle w:val="s15"/>
        <w:tabs>
          <w:tab w:val="left" w:pos="0"/>
          <w:tab w:val="left" w:pos="284"/>
        </w:tabs>
        <w:spacing w:before="0" w:beforeAutospacing="0" w:after="0" w:afterAutospacing="0"/>
        <w:ind w:left="426" w:hanging="141"/>
        <w:jc w:val="both"/>
      </w:pPr>
      <w:proofErr w:type="gramStart"/>
      <w:r w:rsidRPr="00BB375F">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1C9B5BFE"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F24E017"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4.6.4. Контрольный орган уведомляет контролируемое лицо о проведении выездной проверки не </w:t>
      </w:r>
      <w:proofErr w:type="gramStart"/>
      <w:r w:rsidRPr="00BB375F">
        <w:rPr>
          <w:rStyle w:val="bumpedfont15"/>
        </w:rPr>
        <w:t>позднее</w:t>
      </w:r>
      <w:proofErr w:type="gramEnd"/>
      <w:r w:rsidRPr="00BB375F">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14:paraId="14B58A68"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38B662A"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4.6.6. Срок проведения выездной проверки составляет не более десяти рабочих дней.</w:t>
      </w:r>
    </w:p>
    <w:p w14:paraId="65DB1D71"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4.6.7. Перечень допустимых контрольных действий в ходе выездной проверки:</w:t>
      </w:r>
    </w:p>
    <w:p w14:paraId="22055D22" w14:textId="77777777" w:rsidR="002A74F3" w:rsidRPr="00BB375F" w:rsidRDefault="002A74F3" w:rsidP="002A74F3">
      <w:pPr>
        <w:pStyle w:val="s15"/>
        <w:tabs>
          <w:tab w:val="left" w:pos="0"/>
          <w:tab w:val="left" w:pos="284"/>
        </w:tabs>
        <w:spacing w:before="0" w:beforeAutospacing="0" w:after="0" w:afterAutospacing="0"/>
        <w:ind w:left="426" w:hanging="141"/>
        <w:jc w:val="both"/>
      </w:pPr>
      <w:bookmarkStart w:id="3" w:name="_Hlk73715973"/>
      <w:bookmarkEnd w:id="3"/>
      <w:r w:rsidRPr="00BB375F">
        <w:rPr>
          <w:rStyle w:val="bumpedfont15"/>
        </w:rPr>
        <w:t>1) осмотр;</w:t>
      </w:r>
    </w:p>
    <w:p w14:paraId="42D2961A"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2) истребование документов;</w:t>
      </w:r>
    </w:p>
    <w:p w14:paraId="23D5387E"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 получение письменных объяснений;</w:t>
      </w:r>
    </w:p>
    <w:p w14:paraId="45E4F378"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 инструментальное обследование.</w:t>
      </w:r>
    </w:p>
    <w:p w14:paraId="7B5D172F"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D4F690D"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По результатам осмотра составляется протокол осмотра.</w:t>
      </w:r>
    </w:p>
    <w:p w14:paraId="2A7DDEAE"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4.6.9. Инструментальное обследование осуществляется инспектором или специалистом, </w:t>
      </w:r>
      <w:proofErr w:type="gramStart"/>
      <w:r w:rsidRPr="00BB375F">
        <w:rPr>
          <w:rStyle w:val="bumpedfont15"/>
        </w:rPr>
        <w:t>имеющими</w:t>
      </w:r>
      <w:proofErr w:type="gramEnd"/>
      <w:r w:rsidRPr="00BB375F">
        <w:rPr>
          <w:rStyle w:val="bumpedfont15"/>
        </w:rPr>
        <w:t> допуск к работе на специальном оборудовании, использованию технических приборов.</w:t>
      </w:r>
    </w:p>
    <w:p w14:paraId="39D49393"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2B2E4A7E"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 дата и место его составления;</w:t>
      </w:r>
    </w:p>
    <w:p w14:paraId="29EC8051"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 должность, фамилия и инициалы инспектора или специалиста, </w:t>
      </w:r>
      <w:proofErr w:type="gramStart"/>
      <w:r w:rsidRPr="00BB375F">
        <w:rPr>
          <w:rStyle w:val="bumpedfont15"/>
        </w:rPr>
        <w:t>составивших</w:t>
      </w:r>
      <w:proofErr w:type="gramEnd"/>
      <w:r w:rsidRPr="00BB375F">
        <w:rPr>
          <w:rStyle w:val="bumpedfont15"/>
        </w:rPr>
        <w:t> протокол;</w:t>
      </w:r>
    </w:p>
    <w:p w14:paraId="71037445"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 сведения о контролируемом лице;</w:t>
      </w:r>
    </w:p>
    <w:p w14:paraId="2C907AE5"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3DC77889"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2867F557"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 выводы о соответствии этих показателей установленным нормам;</w:t>
      </w:r>
    </w:p>
    <w:p w14:paraId="373BCEB7"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 иные сведения, имеющие значение для оценки результатов инструментального обследования.</w:t>
      </w:r>
    </w:p>
    <w:p w14:paraId="0C762098"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ACD2017"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A54E707"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62FB4C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 xml:space="preserve">4.6.11. Представление контролируемым лицом </w:t>
      </w:r>
      <w:proofErr w:type="spellStart"/>
      <w:r w:rsidRPr="00BB375F">
        <w:rPr>
          <w:rStyle w:val="bumpedfont15"/>
        </w:rPr>
        <w:t>истребуемых</w:t>
      </w:r>
      <w:proofErr w:type="spellEnd"/>
      <w:r w:rsidRPr="00BB375F">
        <w:rPr>
          <w:rStyle w:val="bumpedfont15"/>
        </w:rPr>
        <w:t xml:space="preserve"> документов, письменных объяснений осуществляется в соответствии с пунктами 4.5.5 и 4.5.6 настоящего Положения.</w:t>
      </w:r>
    </w:p>
    <w:p w14:paraId="2F365FAD"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4.6.12. По окончании проведения выездной проверки инспектор составляет акт выездной проверки.</w:t>
      </w:r>
    </w:p>
    <w:p w14:paraId="54014A96"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Информация о проведении фотосъемки, аудио- и видеозаписи отражается в акте проверки.</w:t>
      </w:r>
    </w:p>
    <w:p w14:paraId="5097350F"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3DB4EC0"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B375F">
        <w:rPr>
          <w:rStyle w:val="bumpedfont15"/>
        </w:rPr>
        <w:t>деятельности</w:t>
      </w:r>
      <w:proofErr w:type="gramEnd"/>
      <w:r w:rsidRPr="00BB375F">
        <w:rPr>
          <w:rStyle w:val="bumpedfont15"/>
        </w:rPr>
        <w:t xml:space="preserve"> контролируемым лицом, либо в связи с иными действиями (бездействием) контролируемого лица, повлекшими </w:t>
      </w:r>
      <w:r w:rsidRPr="00BB375F">
        <w:rPr>
          <w:rStyle w:val="bumpedfont15"/>
        </w:rPr>
        <w:lastRenderedPageBreak/>
        <w:t>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BB375F">
        <w:rPr>
          <w:rStyle w:val="bumpedfont15"/>
          <w:color w:val="000000"/>
        </w:rPr>
        <w:t>частями 4</w:t>
      </w:r>
      <w:r w:rsidRPr="00BB375F">
        <w:rPr>
          <w:rStyle w:val="bumpedfont15"/>
        </w:rPr>
        <w:t> и </w:t>
      </w:r>
      <w:r w:rsidRPr="00BB375F">
        <w:rPr>
          <w:rStyle w:val="bumpedfont15"/>
          <w:color w:val="000000"/>
        </w:rPr>
        <w:t>5 статьи 21</w:t>
      </w:r>
      <w:r w:rsidRPr="00BB375F">
        <w:rPr>
          <w:rStyle w:val="bumpedfont15"/>
        </w:rPr>
        <w:t>Федеральным законом № 248-ФЗ. </w:t>
      </w:r>
    </w:p>
    <w:p w14:paraId="1F68EE79"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7915FD1"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F158FD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 временной нетрудоспособности;</w:t>
      </w:r>
    </w:p>
    <w:p w14:paraId="393B3C4A"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2) необходимости явки по вызову (извещениям, повесткам) судов, правоохранительных органов, военных комиссариатов;</w:t>
      </w:r>
    </w:p>
    <w:p w14:paraId="3084A3EC"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B9161AF"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 нахождения в служебной командировке.</w:t>
      </w:r>
    </w:p>
    <w:p w14:paraId="435D655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104C03F" w14:textId="77777777" w:rsidR="002A74F3" w:rsidRPr="00BB375F" w:rsidRDefault="002A74F3" w:rsidP="002A74F3">
      <w:pPr>
        <w:pStyle w:val="s15"/>
        <w:tabs>
          <w:tab w:val="left" w:pos="0"/>
          <w:tab w:val="left" w:pos="284"/>
        </w:tabs>
        <w:spacing w:before="0" w:beforeAutospacing="0" w:after="0" w:afterAutospacing="0"/>
        <w:ind w:left="426" w:hanging="141"/>
        <w:jc w:val="both"/>
        <w:rPr>
          <w:rStyle w:val="bumpedfont15"/>
        </w:rPr>
      </w:pPr>
    </w:p>
    <w:p w14:paraId="5E501956" w14:textId="77777777" w:rsidR="002A74F3" w:rsidRPr="00BB375F" w:rsidRDefault="002A74F3" w:rsidP="002A74F3">
      <w:pPr>
        <w:pStyle w:val="s15"/>
        <w:tabs>
          <w:tab w:val="left" w:pos="0"/>
          <w:tab w:val="left" w:pos="284"/>
        </w:tabs>
        <w:spacing w:before="0" w:beforeAutospacing="0" w:after="0" w:afterAutospacing="0"/>
        <w:ind w:left="426" w:hanging="141"/>
        <w:jc w:val="center"/>
      </w:pPr>
      <w:r w:rsidRPr="00BB375F">
        <w:rPr>
          <w:rStyle w:val="bumpedfont15"/>
        </w:rPr>
        <w:t>4.7. Выездное обследование</w:t>
      </w:r>
    </w:p>
    <w:p w14:paraId="41E8DA2C" w14:textId="77777777" w:rsidR="002A74F3" w:rsidRPr="00BB375F" w:rsidRDefault="002A74F3" w:rsidP="002A74F3">
      <w:pPr>
        <w:pStyle w:val="s31"/>
        <w:tabs>
          <w:tab w:val="left" w:pos="0"/>
          <w:tab w:val="left" w:pos="284"/>
        </w:tabs>
        <w:spacing w:before="0" w:beforeAutospacing="0" w:after="0" w:afterAutospacing="0"/>
        <w:ind w:left="426" w:hanging="141"/>
        <w:jc w:val="center"/>
      </w:pPr>
      <w:r w:rsidRPr="00BB375F">
        <w:t> </w:t>
      </w:r>
    </w:p>
    <w:p w14:paraId="1D06B356"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4.7.1. Выездное обследование проводится в целях оценки соблюдения контролируемыми лицами обязательных требований.</w:t>
      </w:r>
    </w:p>
    <w:p w14:paraId="251AAC8E"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B5A93EA"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CE920B2"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4.7.3. Выездное обследование проводится без информирования контролируемого лица. </w:t>
      </w:r>
    </w:p>
    <w:p w14:paraId="06981858"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3EAACFB" w14:textId="77777777" w:rsidR="002A74F3" w:rsidRPr="00BB375F" w:rsidRDefault="002A74F3" w:rsidP="002A74F3">
      <w:pPr>
        <w:pStyle w:val="s15"/>
        <w:tabs>
          <w:tab w:val="left" w:pos="0"/>
          <w:tab w:val="left" w:pos="284"/>
        </w:tabs>
        <w:spacing w:before="0" w:beforeAutospacing="0" w:after="0" w:afterAutospacing="0"/>
        <w:ind w:left="426" w:hanging="141"/>
        <w:jc w:val="both"/>
        <w:rPr>
          <w:rStyle w:val="bumpedfont15"/>
        </w:rPr>
      </w:pPr>
      <w:r w:rsidRPr="00BB375F">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CFAD7D3" w14:textId="77777777" w:rsidR="002A74F3" w:rsidRPr="00BB375F" w:rsidRDefault="002A74F3" w:rsidP="002A74F3">
      <w:pPr>
        <w:widowControl w:val="0"/>
        <w:tabs>
          <w:tab w:val="left" w:pos="0"/>
          <w:tab w:val="left" w:pos="284"/>
        </w:tabs>
        <w:ind w:left="426" w:hanging="141"/>
        <w:jc w:val="center"/>
        <w:rPr>
          <w:sz w:val="24"/>
          <w:szCs w:val="24"/>
        </w:rPr>
      </w:pPr>
    </w:p>
    <w:p w14:paraId="2E368DCC" w14:textId="77777777" w:rsidR="002A74F3" w:rsidRPr="00BB375F" w:rsidRDefault="002A74F3" w:rsidP="002A74F3">
      <w:pPr>
        <w:widowControl w:val="0"/>
        <w:tabs>
          <w:tab w:val="left" w:pos="0"/>
          <w:tab w:val="left" w:pos="284"/>
        </w:tabs>
        <w:ind w:left="426" w:hanging="141"/>
        <w:jc w:val="center"/>
        <w:rPr>
          <w:sz w:val="24"/>
          <w:szCs w:val="24"/>
        </w:rPr>
      </w:pPr>
      <w:r w:rsidRPr="00BB375F">
        <w:rPr>
          <w:sz w:val="24"/>
          <w:szCs w:val="24"/>
        </w:rPr>
        <w:t>4.8. Наблюдение за соблюдением обязательных требований (мониторинг безопасности)</w:t>
      </w:r>
    </w:p>
    <w:p w14:paraId="7DEAA445" w14:textId="77777777" w:rsidR="002A74F3" w:rsidRPr="00BB375F" w:rsidRDefault="002A74F3" w:rsidP="002A74F3">
      <w:pPr>
        <w:widowControl w:val="0"/>
        <w:tabs>
          <w:tab w:val="left" w:pos="0"/>
          <w:tab w:val="left" w:pos="284"/>
        </w:tabs>
        <w:ind w:left="426" w:hanging="141"/>
        <w:jc w:val="center"/>
        <w:rPr>
          <w:b/>
          <w:sz w:val="24"/>
          <w:szCs w:val="24"/>
        </w:rPr>
      </w:pPr>
    </w:p>
    <w:p w14:paraId="2DACF11D" w14:textId="77777777" w:rsidR="002A74F3" w:rsidRPr="00BB375F" w:rsidRDefault="002A74F3" w:rsidP="002A74F3">
      <w:pPr>
        <w:tabs>
          <w:tab w:val="left" w:pos="0"/>
          <w:tab w:val="left" w:pos="284"/>
          <w:tab w:val="left" w:pos="1134"/>
        </w:tabs>
        <w:ind w:left="426" w:hanging="141"/>
        <w:contextualSpacing/>
        <w:jc w:val="both"/>
        <w:rPr>
          <w:sz w:val="24"/>
          <w:szCs w:val="24"/>
        </w:rPr>
      </w:pPr>
      <w:r w:rsidRPr="00BB375F">
        <w:rPr>
          <w:sz w:val="24"/>
          <w:szCs w:val="24"/>
        </w:rPr>
        <w:t xml:space="preserve">4.8.1. </w:t>
      </w:r>
      <w:proofErr w:type="gramStart"/>
      <w:r w:rsidRPr="00BB375F">
        <w:rPr>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B375F">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EAABDB9" w14:textId="77777777" w:rsidR="002A74F3" w:rsidRPr="00BB375F" w:rsidRDefault="002A74F3" w:rsidP="002A74F3">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1"/>
        <w:jc w:val="both"/>
        <w:rPr>
          <w:sz w:val="24"/>
          <w:szCs w:val="24"/>
        </w:rPr>
      </w:pPr>
      <w:r w:rsidRPr="00BB375F">
        <w:rPr>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73D5A64" w14:textId="77777777" w:rsidR="002A74F3" w:rsidRPr="00BB375F" w:rsidRDefault="002A74F3" w:rsidP="002A74F3">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1"/>
        <w:jc w:val="both"/>
        <w:rPr>
          <w:sz w:val="24"/>
          <w:szCs w:val="24"/>
        </w:rPr>
      </w:pPr>
      <w:r w:rsidRPr="00BB375F">
        <w:rPr>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14:paraId="67C195A7" w14:textId="77777777" w:rsidR="002A74F3" w:rsidRPr="00BB375F" w:rsidRDefault="002A74F3" w:rsidP="002A74F3">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1"/>
        <w:jc w:val="both"/>
        <w:rPr>
          <w:sz w:val="24"/>
          <w:szCs w:val="24"/>
        </w:rPr>
      </w:pPr>
      <w:r w:rsidRPr="00BB375F">
        <w:rPr>
          <w:sz w:val="24"/>
          <w:szCs w:val="24"/>
        </w:rPr>
        <w:t>2) решение об объявлении предостережения;</w:t>
      </w:r>
    </w:p>
    <w:p w14:paraId="08971405" w14:textId="77777777" w:rsidR="002A74F3" w:rsidRPr="00BB375F" w:rsidRDefault="002A74F3" w:rsidP="002A74F3">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1"/>
        <w:jc w:val="both"/>
        <w:rPr>
          <w:sz w:val="24"/>
          <w:szCs w:val="24"/>
        </w:rPr>
      </w:pPr>
      <w:r w:rsidRPr="00BB375F">
        <w:rPr>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26E7A9F5" w14:textId="77777777" w:rsidR="002A74F3" w:rsidRPr="00BB375F" w:rsidRDefault="002A74F3" w:rsidP="002A74F3">
      <w:pPr>
        <w:widowControl w:val="0"/>
        <w:tabs>
          <w:tab w:val="left" w:pos="0"/>
          <w:tab w:val="left" w:pos="284"/>
        </w:tabs>
        <w:ind w:left="426" w:hanging="141"/>
        <w:jc w:val="center"/>
        <w:rPr>
          <w:sz w:val="24"/>
          <w:szCs w:val="24"/>
        </w:rPr>
      </w:pPr>
    </w:p>
    <w:p w14:paraId="206FE0F1" w14:textId="77777777" w:rsidR="002A74F3" w:rsidRPr="00BB375F" w:rsidRDefault="002A74F3" w:rsidP="002A74F3">
      <w:pPr>
        <w:widowControl w:val="0"/>
        <w:tabs>
          <w:tab w:val="left" w:pos="0"/>
          <w:tab w:val="left" w:pos="284"/>
        </w:tabs>
        <w:ind w:left="426" w:hanging="141"/>
        <w:jc w:val="center"/>
        <w:rPr>
          <w:sz w:val="24"/>
          <w:szCs w:val="24"/>
        </w:rPr>
      </w:pPr>
      <w:r w:rsidRPr="00BB375F">
        <w:rPr>
          <w:sz w:val="24"/>
          <w:szCs w:val="24"/>
        </w:rPr>
        <w:t>4.9. Выездное обследование</w:t>
      </w:r>
    </w:p>
    <w:p w14:paraId="7F153538" w14:textId="77777777" w:rsidR="002A74F3" w:rsidRPr="00BB375F" w:rsidRDefault="002A74F3" w:rsidP="002A74F3">
      <w:pPr>
        <w:tabs>
          <w:tab w:val="left" w:pos="0"/>
          <w:tab w:val="left" w:pos="284"/>
          <w:tab w:val="left" w:pos="1134"/>
        </w:tabs>
        <w:ind w:left="426" w:hanging="141"/>
        <w:contextualSpacing/>
        <w:jc w:val="both"/>
        <w:rPr>
          <w:sz w:val="24"/>
          <w:szCs w:val="24"/>
        </w:rPr>
      </w:pPr>
    </w:p>
    <w:p w14:paraId="6BA7A3F8" w14:textId="77777777" w:rsidR="002A74F3" w:rsidRPr="00BB375F" w:rsidRDefault="002A74F3" w:rsidP="002A74F3">
      <w:pPr>
        <w:tabs>
          <w:tab w:val="left" w:pos="0"/>
          <w:tab w:val="left" w:pos="284"/>
          <w:tab w:val="left" w:pos="1134"/>
        </w:tabs>
        <w:ind w:left="426" w:hanging="141"/>
        <w:contextualSpacing/>
        <w:jc w:val="both"/>
        <w:rPr>
          <w:sz w:val="24"/>
          <w:szCs w:val="24"/>
        </w:rPr>
      </w:pPr>
      <w:r w:rsidRPr="00BB375F">
        <w:rPr>
          <w:sz w:val="24"/>
          <w:szCs w:val="24"/>
        </w:rPr>
        <w:t>4.9.1. Выездное обследование проводится в целях оценки соблюдения контролируемыми лицами обязательных требований.</w:t>
      </w:r>
    </w:p>
    <w:p w14:paraId="194A6066" w14:textId="77777777" w:rsidR="002A74F3" w:rsidRPr="00BB375F" w:rsidRDefault="002A74F3" w:rsidP="002A74F3">
      <w:pPr>
        <w:tabs>
          <w:tab w:val="left" w:pos="0"/>
          <w:tab w:val="left" w:pos="284"/>
          <w:tab w:val="left" w:pos="1134"/>
        </w:tabs>
        <w:ind w:left="426" w:hanging="141"/>
        <w:contextualSpacing/>
        <w:jc w:val="both"/>
        <w:rPr>
          <w:sz w:val="24"/>
          <w:szCs w:val="24"/>
        </w:rPr>
      </w:pPr>
      <w:r w:rsidRPr="00BB375F">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560F3E8" w14:textId="77777777" w:rsidR="002A74F3" w:rsidRPr="00BB375F" w:rsidRDefault="002A74F3" w:rsidP="002A74F3">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1"/>
        <w:jc w:val="both"/>
        <w:rPr>
          <w:sz w:val="24"/>
          <w:szCs w:val="24"/>
        </w:rPr>
      </w:pPr>
      <w:r w:rsidRPr="00BB375F">
        <w:rPr>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379F6BC" w14:textId="77777777" w:rsidR="002A74F3" w:rsidRPr="00BB375F" w:rsidRDefault="002A74F3" w:rsidP="002A74F3">
      <w:pPr>
        <w:tabs>
          <w:tab w:val="left" w:pos="0"/>
          <w:tab w:val="left" w:pos="284"/>
          <w:tab w:val="left" w:pos="1134"/>
        </w:tabs>
        <w:ind w:left="426" w:hanging="141"/>
        <w:contextualSpacing/>
        <w:jc w:val="both"/>
        <w:rPr>
          <w:sz w:val="24"/>
          <w:szCs w:val="24"/>
        </w:rPr>
      </w:pPr>
      <w:r w:rsidRPr="00BB375F">
        <w:rPr>
          <w:sz w:val="24"/>
          <w:szCs w:val="24"/>
        </w:rPr>
        <w:t xml:space="preserve">4.9.3. Выездное обследование проводится без информирования контролируемого лица. </w:t>
      </w:r>
    </w:p>
    <w:p w14:paraId="78FB298A" w14:textId="77777777" w:rsidR="002A74F3" w:rsidRPr="00BB375F" w:rsidRDefault="002A74F3" w:rsidP="002A74F3">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1"/>
        <w:jc w:val="both"/>
        <w:rPr>
          <w:sz w:val="24"/>
          <w:szCs w:val="24"/>
        </w:rPr>
      </w:pPr>
      <w:r w:rsidRPr="00BB375F">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56758985" w14:textId="77777777" w:rsidR="002A74F3" w:rsidRPr="00BB375F" w:rsidRDefault="002A74F3" w:rsidP="002A74F3">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1"/>
        <w:jc w:val="both"/>
        <w:rPr>
          <w:sz w:val="24"/>
          <w:szCs w:val="24"/>
        </w:rPr>
      </w:pPr>
      <w:r w:rsidRPr="00BB375F">
        <w:rPr>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6298CDA" w14:textId="77777777" w:rsidR="002A74F3" w:rsidRPr="00BB375F" w:rsidRDefault="002A74F3" w:rsidP="002A74F3">
      <w:pPr>
        <w:pStyle w:val="s15"/>
        <w:tabs>
          <w:tab w:val="left" w:pos="0"/>
          <w:tab w:val="left" w:pos="284"/>
        </w:tabs>
        <w:spacing w:before="0" w:beforeAutospacing="0" w:after="0" w:afterAutospacing="0"/>
        <w:ind w:left="426" w:hanging="141"/>
        <w:jc w:val="both"/>
      </w:pPr>
    </w:p>
    <w:p w14:paraId="330D89B9" w14:textId="77777777" w:rsidR="002A74F3" w:rsidRPr="00BB375F" w:rsidRDefault="002A74F3" w:rsidP="002A74F3">
      <w:pPr>
        <w:pStyle w:val="s24"/>
        <w:tabs>
          <w:tab w:val="left" w:pos="0"/>
          <w:tab w:val="left" w:pos="284"/>
        </w:tabs>
        <w:spacing w:before="0" w:beforeAutospacing="0" w:after="0" w:afterAutospacing="0"/>
        <w:ind w:left="426" w:hanging="141"/>
        <w:jc w:val="center"/>
      </w:pPr>
      <w:r w:rsidRPr="00BB375F">
        <w:rPr>
          <w:rStyle w:val="bumpedfont15"/>
          <w:b/>
          <w:bCs/>
        </w:rPr>
        <w:t>5. Досудебное обжалование</w:t>
      </w:r>
    </w:p>
    <w:p w14:paraId="296941DE" w14:textId="77777777" w:rsidR="002A74F3" w:rsidRPr="00BB375F" w:rsidRDefault="002A74F3" w:rsidP="002A74F3">
      <w:pPr>
        <w:pStyle w:val="s31"/>
        <w:tabs>
          <w:tab w:val="left" w:pos="0"/>
          <w:tab w:val="left" w:pos="284"/>
        </w:tabs>
        <w:spacing w:before="0" w:beforeAutospacing="0" w:after="0" w:afterAutospacing="0"/>
        <w:ind w:left="426" w:hanging="141"/>
        <w:jc w:val="center"/>
      </w:pPr>
    </w:p>
    <w:p w14:paraId="4610BC50"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B151AAA"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 решений о проведении контрольных мероприятий;</w:t>
      </w:r>
    </w:p>
    <w:p w14:paraId="43AC97D1"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2) актов контрольных  мероприятий, предписаний об устранении выявленных нарушений;</w:t>
      </w:r>
    </w:p>
    <w:p w14:paraId="4F48FF45"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 действий (бездействия) должностных лиц в рамках контрольных мероприятий.</w:t>
      </w:r>
    </w:p>
    <w:p w14:paraId="3E75EBCF"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4CE433B3"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69A02926"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40578FD0"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7A3505CF"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5F2CE1F0"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7E4AB3F"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7A8A81C6"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EA18CBB"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14:paraId="06A0A8E5"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C7C0D31"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 о приостановлении исполнения обжалуемого решения Контрольного органа;</w:t>
      </w:r>
    </w:p>
    <w:p w14:paraId="1E12ECE4"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2) об отказе в приостановлении исполнения обжалуемого решения Контрольного органа. </w:t>
      </w:r>
    </w:p>
    <w:p w14:paraId="5716A35E"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A86445D" w14:textId="77777777" w:rsidR="002A74F3" w:rsidRPr="00BB375F" w:rsidRDefault="002A74F3" w:rsidP="002A74F3">
      <w:pPr>
        <w:pStyle w:val="s34"/>
        <w:tabs>
          <w:tab w:val="left" w:pos="0"/>
          <w:tab w:val="left" w:pos="284"/>
        </w:tabs>
        <w:spacing w:before="0" w:beforeAutospacing="0" w:after="0" w:afterAutospacing="0"/>
        <w:ind w:left="426" w:hanging="141"/>
        <w:jc w:val="both"/>
      </w:pPr>
      <w:bookmarkStart w:id="8" w:name="Par383"/>
      <w:bookmarkEnd w:id="8"/>
      <w:r w:rsidRPr="00BB375F">
        <w:rPr>
          <w:rStyle w:val="bumpedfont15"/>
        </w:rPr>
        <w:t>5.9. Жалоба должна содержать:</w:t>
      </w:r>
    </w:p>
    <w:p w14:paraId="2BF956E3" w14:textId="77777777" w:rsidR="002A74F3" w:rsidRPr="00BB375F" w:rsidRDefault="002A74F3" w:rsidP="002A74F3">
      <w:pPr>
        <w:pStyle w:val="s15"/>
        <w:tabs>
          <w:tab w:val="left" w:pos="0"/>
          <w:tab w:val="left" w:pos="284"/>
        </w:tabs>
        <w:spacing w:before="0" w:beforeAutospacing="0" w:after="0" w:afterAutospacing="0"/>
        <w:ind w:left="426" w:hanging="141"/>
        <w:jc w:val="both"/>
      </w:pPr>
      <w:proofErr w:type="gramStart"/>
      <w:r w:rsidRPr="00BB375F">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178717A9" w14:textId="77777777" w:rsidR="002A74F3" w:rsidRPr="00BB375F" w:rsidRDefault="002A74F3" w:rsidP="002A74F3">
      <w:pPr>
        <w:pStyle w:val="s15"/>
        <w:tabs>
          <w:tab w:val="left" w:pos="0"/>
          <w:tab w:val="left" w:pos="284"/>
        </w:tabs>
        <w:spacing w:before="0" w:beforeAutospacing="0" w:after="0" w:afterAutospacing="0"/>
        <w:ind w:left="426" w:hanging="141"/>
        <w:jc w:val="both"/>
      </w:pPr>
      <w:proofErr w:type="gramStart"/>
      <w:r w:rsidRPr="00BB375F">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34A37607" w14:textId="77777777" w:rsidR="002A74F3" w:rsidRPr="00BB375F" w:rsidRDefault="002A74F3" w:rsidP="002A74F3">
      <w:pPr>
        <w:pStyle w:val="s15"/>
        <w:tabs>
          <w:tab w:val="left" w:pos="0"/>
          <w:tab w:val="left" w:pos="284"/>
        </w:tabs>
        <w:spacing w:before="0" w:beforeAutospacing="0" w:after="0" w:afterAutospacing="0"/>
        <w:ind w:left="426" w:hanging="141"/>
        <w:jc w:val="both"/>
      </w:pPr>
      <w:proofErr w:type="gramStart"/>
      <w:r w:rsidRPr="00BB375F">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7DF3B6E4"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 основания и доводы, на основании которых контролируемое лицо </w:t>
      </w:r>
      <w:proofErr w:type="gramStart"/>
      <w:r w:rsidRPr="00BB375F">
        <w:rPr>
          <w:rStyle w:val="bumpedfont15"/>
        </w:rPr>
        <w:t>не согласно</w:t>
      </w:r>
      <w:proofErr w:type="gramEnd"/>
      <w:r w:rsidRPr="00BB375F">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9BC4C8E"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 требования контролируемого лица, подавшего жалобу; </w:t>
      </w:r>
    </w:p>
    <w:p w14:paraId="17D1A3A7" w14:textId="77777777" w:rsidR="002A74F3" w:rsidRPr="00BB375F" w:rsidRDefault="002A74F3" w:rsidP="002A74F3">
      <w:pPr>
        <w:pStyle w:val="s15"/>
        <w:tabs>
          <w:tab w:val="left" w:pos="0"/>
          <w:tab w:val="left" w:pos="284"/>
        </w:tabs>
        <w:spacing w:before="0" w:beforeAutospacing="0" w:after="0" w:afterAutospacing="0"/>
        <w:ind w:left="426" w:hanging="141"/>
        <w:jc w:val="both"/>
      </w:pPr>
      <w:bookmarkStart w:id="9" w:name="Par390"/>
      <w:bookmarkEnd w:id="9"/>
      <w:r w:rsidRPr="00BB375F">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07FFCC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910761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B375F">
        <w:rPr>
          <w:rStyle w:val="bumpedfont15"/>
        </w:rPr>
        <w:t>ии и ау</w:t>
      </w:r>
      <w:proofErr w:type="gramEnd"/>
      <w:r w:rsidRPr="00BB375F">
        <w:rPr>
          <w:rStyle w:val="bumpedfont15"/>
        </w:rPr>
        <w:t>тентификации».</w:t>
      </w:r>
    </w:p>
    <w:p w14:paraId="778E50F9"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29C568C1"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550772D"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2) в удовлетворении ходатайства о восстановлении пропущенного срока на подачу жалобы отказано;</w:t>
      </w:r>
    </w:p>
    <w:p w14:paraId="4AF8C2A1"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 до принятия решения по жалобе от контролируемого лица, ее подавшего, поступило заявление об отзыве жалобы;</w:t>
      </w:r>
    </w:p>
    <w:p w14:paraId="444F66B1"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 имеется решение суда по вопросам, поставленным в жалобе;</w:t>
      </w:r>
    </w:p>
    <w:p w14:paraId="352363BA"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 ранее в Контрольный орган была подана другая жалоба от того же контролируемого лица по тем же основаниям;</w:t>
      </w:r>
    </w:p>
    <w:p w14:paraId="29B59EBA"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7971C57"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B26F61F"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8) жалоба подана в ненадлежащий орган;</w:t>
      </w:r>
    </w:p>
    <w:p w14:paraId="60BCC5CC"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44FD0856"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A35B44B"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lastRenderedPageBreak/>
        <w:t>5.14. При рассмотрении жалобы</w:t>
      </w:r>
      <w:r w:rsidRPr="00BB375F">
        <w:rPr>
          <w:rStyle w:val="bumpedfont15"/>
          <w:rFonts w:ascii="Arial" w:hAnsi="Arial" w:cs="Arial"/>
        </w:rPr>
        <w:t> </w:t>
      </w:r>
      <w:r w:rsidRPr="00BB375F">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9526E0C"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A54A32B"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5.16. Указанный срок может быть продлен на двадцать рабочих дней, в следующих исключительных случаях:</w:t>
      </w:r>
    </w:p>
    <w:p w14:paraId="0C04762D"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22364FC0" w14:textId="77777777" w:rsidR="002A74F3" w:rsidRPr="00BB375F" w:rsidRDefault="002A74F3" w:rsidP="002A74F3">
      <w:pPr>
        <w:pStyle w:val="s15"/>
        <w:tabs>
          <w:tab w:val="left" w:pos="0"/>
          <w:tab w:val="left" w:pos="284"/>
        </w:tabs>
        <w:spacing w:before="0" w:beforeAutospacing="0" w:after="0" w:afterAutospacing="0"/>
        <w:ind w:left="426" w:hanging="141"/>
        <w:jc w:val="both"/>
      </w:pPr>
      <w:proofErr w:type="gramStart"/>
      <w:r w:rsidRPr="00BB375F">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14:paraId="189E4375"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A8E96A8"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B365285"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E088798"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8468C6F"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58683B2"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47729CA"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14:paraId="7A8B1A53"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1) оставляет жалобу без удовлетворения;</w:t>
      </w:r>
    </w:p>
    <w:p w14:paraId="457DCA3A"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2) отменяет решение Контрольного органа полностью или частично;</w:t>
      </w:r>
    </w:p>
    <w:p w14:paraId="05C3F874"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3) отменяет решение Контрольного органа полностью и принимает новое решение;</w:t>
      </w:r>
    </w:p>
    <w:p w14:paraId="4A1F2466"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27C447FB" w14:textId="77777777" w:rsidR="002A74F3" w:rsidRPr="00BB375F" w:rsidRDefault="002A74F3" w:rsidP="002A74F3">
      <w:pPr>
        <w:pStyle w:val="s15"/>
        <w:tabs>
          <w:tab w:val="left" w:pos="0"/>
          <w:tab w:val="left" w:pos="284"/>
        </w:tabs>
        <w:spacing w:before="0" w:beforeAutospacing="0" w:after="0" w:afterAutospacing="0"/>
        <w:ind w:left="426" w:hanging="141"/>
        <w:jc w:val="both"/>
      </w:pPr>
      <w:r w:rsidRPr="00BB375F">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00A2361" w14:textId="77777777" w:rsidR="002A74F3" w:rsidRPr="00BB375F" w:rsidRDefault="002A74F3" w:rsidP="002A74F3">
      <w:pPr>
        <w:pStyle w:val="s33"/>
        <w:tabs>
          <w:tab w:val="left" w:pos="0"/>
          <w:tab w:val="left" w:pos="284"/>
        </w:tabs>
        <w:spacing w:before="0" w:beforeAutospacing="0" w:after="0" w:afterAutospacing="0"/>
        <w:ind w:left="426" w:hanging="141"/>
        <w:jc w:val="center"/>
      </w:pPr>
      <w:r w:rsidRPr="00BB375F">
        <w:t> </w:t>
      </w:r>
    </w:p>
    <w:p w14:paraId="0FFC06C0" w14:textId="77777777" w:rsidR="002A74F3" w:rsidRPr="00BB375F" w:rsidRDefault="002A74F3" w:rsidP="002A74F3">
      <w:pPr>
        <w:pStyle w:val="s33"/>
        <w:tabs>
          <w:tab w:val="left" w:pos="0"/>
          <w:tab w:val="left" w:pos="284"/>
        </w:tabs>
        <w:spacing w:before="0" w:beforeAutospacing="0" w:after="0" w:afterAutospacing="0"/>
        <w:ind w:left="426" w:hanging="141"/>
        <w:jc w:val="center"/>
      </w:pPr>
      <w:r w:rsidRPr="00BB375F">
        <w:rPr>
          <w:rStyle w:val="bumpedfont15"/>
          <w:b/>
          <w:bCs/>
        </w:rPr>
        <w:t>6. Ключевые показатели вида контроля и их целевые значения </w:t>
      </w:r>
    </w:p>
    <w:p w14:paraId="529BA44D" w14:textId="77777777" w:rsidR="002A74F3" w:rsidRPr="00BB375F" w:rsidRDefault="002A74F3" w:rsidP="002A74F3">
      <w:pPr>
        <w:pStyle w:val="s33"/>
        <w:tabs>
          <w:tab w:val="left" w:pos="0"/>
          <w:tab w:val="left" w:pos="284"/>
        </w:tabs>
        <w:spacing w:before="0" w:beforeAutospacing="0" w:after="0" w:afterAutospacing="0"/>
        <w:ind w:left="426" w:hanging="141"/>
        <w:jc w:val="center"/>
      </w:pPr>
      <w:r w:rsidRPr="00BB375F">
        <w:rPr>
          <w:rStyle w:val="bumpedfont15"/>
          <w:b/>
          <w:bCs/>
        </w:rPr>
        <w:t>для муниципального контроля </w:t>
      </w:r>
    </w:p>
    <w:p w14:paraId="37FB12C9" w14:textId="77777777" w:rsidR="002A74F3" w:rsidRPr="00BB375F" w:rsidRDefault="002A74F3" w:rsidP="002A74F3">
      <w:pPr>
        <w:pStyle w:val="s26"/>
        <w:tabs>
          <w:tab w:val="left" w:pos="0"/>
          <w:tab w:val="left" w:pos="284"/>
        </w:tabs>
        <w:spacing w:before="0" w:beforeAutospacing="0" w:after="0" w:afterAutospacing="0"/>
        <w:ind w:left="426" w:hanging="141"/>
        <w:jc w:val="both"/>
      </w:pPr>
      <w:r w:rsidRPr="00BB375F">
        <w:rPr>
          <w:rStyle w:val="bumpedfont15"/>
        </w:rPr>
        <w:t>Ключевые показатели муниципального контроля </w:t>
      </w:r>
      <w:bookmarkStart w:id="10" w:name="_Hlk73956884"/>
      <w:bookmarkEnd w:id="10"/>
      <w:r w:rsidRPr="00BB375F">
        <w:rPr>
          <w:rStyle w:val="bumpedfont15"/>
        </w:rPr>
        <w:t>и их целевые значения, индикативные показатели установлены приложением 2 к настоящему Положению.</w:t>
      </w:r>
    </w:p>
    <w:p w14:paraId="360C89AE" w14:textId="77777777" w:rsidR="002A74F3" w:rsidRPr="00BB375F" w:rsidRDefault="002A74F3" w:rsidP="002A74F3">
      <w:pPr>
        <w:pStyle w:val="s39"/>
        <w:tabs>
          <w:tab w:val="left" w:pos="0"/>
          <w:tab w:val="left" w:pos="284"/>
        </w:tabs>
        <w:spacing w:before="0" w:beforeAutospacing="0" w:after="0" w:afterAutospacing="0"/>
        <w:ind w:left="426" w:hanging="141"/>
      </w:pPr>
    </w:p>
    <w:p w14:paraId="1A0A97D4" w14:textId="77777777" w:rsidR="002A74F3" w:rsidRPr="00BB375F" w:rsidRDefault="002A74F3" w:rsidP="002A74F3">
      <w:pPr>
        <w:widowControl w:val="0"/>
        <w:tabs>
          <w:tab w:val="left" w:pos="0"/>
          <w:tab w:val="left" w:pos="284"/>
        </w:tabs>
        <w:spacing w:line="192" w:lineRule="auto"/>
        <w:ind w:left="426" w:hanging="141"/>
        <w:outlineLvl w:val="1"/>
        <w:rPr>
          <w:sz w:val="24"/>
          <w:szCs w:val="24"/>
        </w:rPr>
      </w:pPr>
    </w:p>
    <w:p w14:paraId="236F5BA9" w14:textId="77777777" w:rsidR="002A74F3" w:rsidRPr="00BB375F" w:rsidRDefault="002A74F3" w:rsidP="002A74F3">
      <w:pPr>
        <w:widowControl w:val="0"/>
        <w:tabs>
          <w:tab w:val="left" w:pos="0"/>
          <w:tab w:val="left" w:pos="284"/>
        </w:tabs>
        <w:spacing w:line="192" w:lineRule="auto"/>
        <w:ind w:left="426" w:hanging="141"/>
        <w:outlineLvl w:val="1"/>
        <w:rPr>
          <w:sz w:val="24"/>
          <w:szCs w:val="24"/>
        </w:rPr>
      </w:pPr>
    </w:p>
    <w:p w14:paraId="021C2C5A" w14:textId="77777777" w:rsidR="002A74F3" w:rsidRPr="00BB375F" w:rsidRDefault="002A74F3" w:rsidP="002A74F3">
      <w:pPr>
        <w:widowControl w:val="0"/>
        <w:tabs>
          <w:tab w:val="left" w:pos="0"/>
          <w:tab w:val="left" w:pos="284"/>
        </w:tabs>
        <w:spacing w:line="192" w:lineRule="auto"/>
        <w:ind w:left="426" w:hanging="141"/>
        <w:outlineLvl w:val="1"/>
        <w:rPr>
          <w:sz w:val="24"/>
          <w:szCs w:val="24"/>
        </w:rPr>
      </w:pPr>
    </w:p>
    <w:p w14:paraId="0DDE36E4" w14:textId="77777777" w:rsidR="002A74F3" w:rsidRPr="00BB375F" w:rsidRDefault="002A74F3" w:rsidP="002A74F3">
      <w:pPr>
        <w:widowControl w:val="0"/>
        <w:tabs>
          <w:tab w:val="left" w:pos="0"/>
          <w:tab w:val="left" w:pos="284"/>
        </w:tabs>
        <w:spacing w:line="192" w:lineRule="auto"/>
        <w:ind w:left="426" w:hanging="141"/>
        <w:outlineLvl w:val="1"/>
        <w:rPr>
          <w:sz w:val="24"/>
          <w:szCs w:val="24"/>
        </w:rPr>
      </w:pPr>
    </w:p>
    <w:p w14:paraId="20EC732B" w14:textId="77777777" w:rsidR="002A74F3" w:rsidRPr="00BB375F" w:rsidRDefault="002A74F3" w:rsidP="002A74F3">
      <w:pPr>
        <w:widowControl w:val="0"/>
        <w:tabs>
          <w:tab w:val="left" w:pos="0"/>
          <w:tab w:val="left" w:pos="284"/>
        </w:tabs>
        <w:spacing w:line="192" w:lineRule="auto"/>
        <w:ind w:left="426" w:hanging="141"/>
        <w:outlineLvl w:val="1"/>
        <w:rPr>
          <w:sz w:val="24"/>
          <w:szCs w:val="24"/>
        </w:rPr>
      </w:pPr>
    </w:p>
    <w:p w14:paraId="2A0AF4CA" w14:textId="77777777" w:rsidR="002A74F3" w:rsidRPr="00BB375F" w:rsidRDefault="002A74F3" w:rsidP="002A74F3">
      <w:pPr>
        <w:widowControl w:val="0"/>
        <w:tabs>
          <w:tab w:val="left" w:pos="0"/>
          <w:tab w:val="left" w:pos="284"/>
        </w:tabs>
        <w:spacing w:line="192" w:lineRule="auto"/>
        <w:ind w:left="426" w:hanging="141"/>
        <w:outlineLvl w:val="1"/>
        <w:rPr>
          <w:sz w:val="24"/>
          <w:szCs w:val="24"/>
        </w:rPr>
      </w:pPr>
    </w:p>
    <w:p w14:paraId="015DBDC2" w14:textId="77777777" w:rsidR="002A74F3" w:rsidRPr="00BB375F" w:rsidRDefault="002A74F3" w:rsidP="002A74F3">
      <w:pPr>
        <w:widowControl w:val="0"/>
        <w:tabs>
          <w:tab w:val="left" w:pos="0"/>
          <w:tab w:val="left" w:pos="284"/>
        </w:tabs>
        <w:spacing w:line="192" w:lineRule="auto"/>
        <w:ind w:left="426" w:hanging="141"/>
        <w:outlineLvl w:val="1"/>
        <w:rPr>
          <w:sz w:val="24"/>
          <w:szCs w:val="24"/>
        </w:rPr>
      </w:pPr>
    </w:p>
    <w:p w14:paraId="04455CD3" w14:textId="77777777" w:rsidR="002A74F3" w:rsidRPr="00BB375F" w:rsidRDefault="002A74F3" w:rsidP="002A74F3">
      <w:pPr>
        <w:widowControl w:val="0"/>
        <w:tabs>
          <w:tab w:val="left" w:pos="0"/>
          <w:tab w:val="left" w:pos="284"/>
        </w:tabs>
        <w:spacing w:line="192" w:lineRule="auto"/>
        <w:ind w:left="426" w:hanging="141"/>
        <w:outlineLvl w:val="1"/>
        <w:rPr>
          <w:sz w:val="24"/>
          <w:szCs w:val="24"/>
        </w:rPr>
      </w:pPr>
    </w:p>
    <w:p w14:paraId="7406B79C" w14:textId="77777777" w:rsidR="002A74F3" w:rsidRPr="00BB375F" w:rsidRDefault="002A74F3" w:rsidP="002A74F3">
      <w:pPr>
        <w:widowControl w:val="0"/>
        <w:tabs>
          <w:tab w:val="left" w:pos="0"/>
          <w:tab w:val="left" w:pos="284"/>
        </w:tabs>
        <w:spacing w:line="192" w:lineRule="auto"/>
        <w:ind w:left="426" w:hanging="141"/>
        <w:outlineLvl w:val="1"/>
        <w:rPr>
          <w:sz w:val="24"/>
          <w:szCs w:val="24"/>
        </w:rPr>
      </w:pPr>
    </w:p>
    <w:p w14:paraId="40BEC069" w14:textId="77777777" w:rsidR="002A74F3" w:rsidRPr="00BB375F" w:rsidRDefault="002A74F3" w:rsidP="002A74F3">
      <w:pPr>
        <w:widowControl w:val="0"/>
        <w:tabs>
          <w:tab w:val="left" w:pos="0"/>
          <w:tab w:val="left" w:pos="284"/>
        </w:tabs>
        <w:spacing w:line="192" w:lineRule="auto"/>
        <w:ind w:left="426" w:hanging="141"/>
        <w:outlineLvl w:val="1"/>
        <w:rPr>
          <w:sz w:val="24"/>
          <w:szCs w:val="24"/>
        </w:rPr>
      </w:pPr>
    </w:p>
    <w:p w14:paraId="4C9BCCED" w14:textId="77777777" w:rsidR="00BB375F" w:rsidRDefault="00BB375F" w:rsidP="002A74F3">
      <w:pPr>
        <w:widowControl w:val="0"/>
        <w:tabs>
          <w:tab w:val="left" w:pos="0"/>
          <w:tab w:val="left" w:pos="284"/>
        </w:tabs>
        <w:spacing w:line="192" w:lineRule="auto"/>
        <w:ind w:left="426" w:hanging="141"/>
        <w:jc w:val="right"/>
        <w:outlineLvl w:val="1"/>
        <w:rPr>
          <w:sz w:val="24"/>
          <w:szCs w:val="24"/>
        </w:rPr>
      </w:pPr>
    </w:p>
    <w:p w14:paraId="0877D3FF" w14:textId="77777777" w:rsidR="002A74F3" w:rsidRPr="00BB375F" w:rsidRDefault="002A74F3" w:rsidP="002A74F3">
      <w:pPr>
        <w:widowControl w:val="0"/>
        <w:tabs>
          <w:tab w:val="left" w:pos="0"/>
          <w:tab w:val="left" w:pos="284"/>
        </w:tabs>
        <w:spacing w:line="192" w:lineRule="auto"/>
        <w:ind w:left="426" w:hanging="141"/>
        <w:jc w:val="right"/>
        <w:outlineLvl w:val="1"/>
        <w:rPr>
          <w:sz w:val="24"/>
          <w:szCs w:val="24"/>
          <w:vertAlign w:val="superscript"/>
        </w:rPr>
      </w:pPr>
      <w:r w:rsidRPr="00BB375F">
        <w:rPr>
          <w:sz w:val="24"/>
          <w:szCs w:val="24"/>
        </w:rPr>
        <w:t xml:space="preserve">Приложение 2 к Положению </w:t>
      </w:r>
    </w:p>
    <w:p w14:paraId="780CA5A4" w14:textId="77777777" w:rsidR="002A74F3" w:rsidRPr="00BB375F" w:rsidRDefault="002A74F3" w:rsidP="002A74F3">
      <w:pPr>
        <w:widowControl w:val="0"/>
        <w:tabs>
          <w:tab w:val="left" w:pos="0"/>
          <w:tab w:val="left" w:pos="284"/>
        </w:tabs>
        <w:spacing w:line="192" w:lineRule="auto"/>
        <w:ind w:left="426" w:hanging="141"/>
        <w:outlineLvl w:val="1"/>
        <w:rPr>
          <w:i/>
          <w:sz w:val="24"/>
          <w:szCs w:val="24"/>
        </w:rPr>
      </w:pPr>
    </w:p>
    <w:p w14:paraId="183B73C6" w14:textId="77777777" w:rsidR="002A74F3" w:rsidRPr="00BB375F" w:rsidRDefault="002A74F3" w:rsidP="002A74F3">
      <w:pPr>
        <w:widowControl w:val="0"/>
        <w:tabs>
          <w:tab w:val="left" w:pos="0"/>
          <w:tab w:val="left" w:pos="284"/>
        </w:tabs>
        <w:ind w:left="426" w:hanging="141"/>
        <w:jc w:val="center"/>
        <w:rPr>
          <w:b/>
          <w:color w:val="000000"/>
          <w:sz w:val="24"/>
          <w:szCs w:val="24"/>
        </w:rPr>
      </w:pPr>
      <w:r w:rsidRPr="00BB375F">
        <w:rPr>
          <w:b/>
          <w:color w:val="000000"/>
          <w:sz w:val="24"/>
          <w:szCs w:val="24"/>
        </w:rPr>
        <w:t xml:space="preserve">Критерии отнесения объектов контроля к категориям риска </w:t>
      </w:r>
    </w:p>
    <w:p w14:paraId="3BD53BB0" w14:textId="77777777" w:rsidR="002A74F3" w:rsidRPr="00BB375F" w:rsidRDefault="002A74F3" w:rsidP="002A74F3">
      <w:pPr>
        <w:pStyle w:val="s44"/>
        <w:tabs>
          <w:tab w:val="left" w:pos="0"/>
          <w:tab w:val="left" w:pos="284"/>
        </w:tabs>
        <w:spacing w:before="0" w:beforeAutospacing="0" w:after="0" w:afterAutospacing="0"/>
        <w:ind w:left="426" w:hanging="141"/>
        <w:jc w:val="center"/>
        <w:rPr>
          <w:rFonts w:eastAsia="Times New Roman"/>
          <w:b/>
          <w:color w:val="000000"/>
        </w:rPr>
      </w:pPr>
      <w:r w:rsidRPr="00BB375F">
        <w:rPr>
          <w:rFonts w:eastAsia="Times New Roman"/>
          <w:b/>
          <w:color w:val="000000"/>
        </w:rPr>
        <w:t>в рамках осуществления муниципального контроля</w:t>
      </w:r>
    </w:p>
    <w:p w14:paraId="7E5F90B9" w14:textId="77777777" w:rsidR="002A74F3" w:rsidRPr="00BB375F" w:rsidRDefault="002A74F3" w:rsidP="002A74F3">
      <w:pPr>
        <w:pStyle w:val="s44"/>
        <w:tabs>
          <w:tab w:val="left" w:pos="0"/>
          <w:tab w:val="left" w:pos="284"/>
        </w:tabs>
        <w:spacing w:before="0" w:beforeAutospacing="0" w:after="0" w:afterAutospacing="0"/>
        <w:ind w:left="426" w:hanging="141"/>
        <w:jc w:val="center"/>
      </w:pPr>
      <w:r w:rsidRPr="00BB375F">
        <w:t> </w:t>
      </w:r>
    </w:p>
    <w:p w14:paraId="333FF57B" w14:textId="77777777" w:rsidR="002A74F3" w:rsidRPr="00BB375F" w:rsidRDefault="002A74F3" w:rsidP="002A74F3">
      <w:pPr>
        <w:tabs>
          <w:tab w:val="left" w:pos="0"/>
          <w:tab w:val="left" w:pos="284"/>
        </w:tabs>
        <w:ind w:left="426" w:hanging="141"/>
        <w:jc w:val="both"/>
        <w:rPr>
          <w:sz w:val="24"/>
          <w:szCs w:val="24"/>
        </w:rPr>
      </w:pPr>
      <w:r w:rsidRPr="00BB375F">
        <w:rPr>
          <w:sz w:val="24"/>
          <w:szCs w:val="24"/>
        </w:rPr>
        <w:t>1. Отнесение объектов контроля</w:t>
      </w:r>
      <w:r w:rsidRPr="00BB375F">
        <w:rPr>
          <w:color w:val="00B0F0"/>
          <w:sz w:val="24"/>
          <w:szCs w:val="24"/>
        </w:rPr>
        <w:t xml:space="preserve"> </w:t>
      </w:r>
      <w:r w:rsidRPr="00BB375F">
        <w:rPr>
          <w:sz w:val="24"/>
          <w:szCs w:val="24"/>
        </w:rPr>
        <w:t>к определенной категории риска осуществляется в зависимости от значения показателя риска:</w:t>
      </w:r>
    </w:p>
    <w:p w14:paraId="37B9354B" w14:textId="77777777" w:rsidR="002A74F3" w:rsidRPr="00BB375F" w:rsidRDefault="002A74F3" w:rsidP="002A74F3">
      <w:pPr>
        <w:tabs>
          <w:tab w:val="left" w:pos="0"/>
          <w:tab w:val="left" w:pos="284"/>
        </w:tabs>
        <w:ind w:left="426" w:hanging="141"/>
        <w:jc w:val="both"/>
        <w:rPr>
          <w:sz w:val="24"/>
          <w:szCs w:val="24"/>
        </w:rPr>
      </w:pPr>
      <w:r w:rsidRPr="00BB375F">
        <w:rPr>
          <w:sz w:val="24"/>
          <w:szCs w:val="24"/>
        </w:rPr>
        <w:t>при значении показателя риска более 4 объект контроля относится - к категории среднего риска;</w:t>
      </w:r>
    </w:p>
    <w:p w14:paraId="573E4E45" w14:textId="77777777" w:rsidR="002A74F3" w:rsidRPr="00BB375F" w:rsidRDefault="002A74F3" w:rsidP="002A74F3">
      <w:pPr>
        <w:tabs>
          <w:tab w:val="left" w:pos="0"/>
          <w:tab w:val="left" w:pos="284"/>
        </w:tabs>
        <w:ind w:left="426" w:hanging="141"/>
        <w:jc w:val="both"/>
        <w:rPr>
          <w:sz w:val="24"/>
          <w:szCs w:val="24"/>
        </w:rPr>
      </w:pPr>
      <w:r w:rsidRPr="00BB375F">
        <w:rPr>
          <w:sz w:val="24"/>
          <w:szCs w:val="24"/>
        </w:rPr>
        <w:t>при значении показателя риска от 3 до 4 включительно - к категории умеренного риска;</w:t>
      </w:r>
    </w:p>
    <w:p w14:paraId="0C4D869C" w14:textId="77777777" w:rsidR="002A74F3" w:rsidRPr="00BB375F" w:rsidRDefault="002A74F3" w:rsidP="002A74F3">
      <w:pPr>
        <w:tabs>
          <w:tab w:val="left" w:pos="0"/>
          <w:tab w:val="left" w:pos="284"/>
        </w:tabs>
        <w:ind w:left="426" w:hanging="141"/>
        <w:jc w:val="both"/>
        <w:rPr>
          <w:sz w:val="24"/>
          <w:szCs w:val="24"/>
        </w:rPr>
      </w:pPr>
      <w:r w:rsidRPr="00BB375F">
        <w:rPr>
          <w:sz w:val="24"/>
          <w:szCs w:val="24"/>
        </w:rPr>
        <w:t>при значении показателя риска от 0 до 2 включительно - к категории низкого риска.</w:t>
      </w:r>
    </w:p>
    <w:p w14:paraId="1531C479" w14:textId="77777777" w:rsidR="002A74F3" w:rsidRPr="00BB375F" w:rsidRDefault="002A74F3" w:rsidP="002A74F3">
      <w:pPr>
        <w:tabs>
          <w:tab w:val="left" w:pos="0"/>
          <w:tab w:val="left" w:pos="284"/>
        </w:tabs>
        <w:ind w:left="426" w:hanging="141"/>
        <w:jc w:val="both"/>
        <w:rPr>
          <w:sz w:val="24"/>
          <w:szCs w:val="24"/>
        </w:rPr>
      </w:pPr>
      <w:r w:rsidRPr="00BB375F">
        <w:rPr>
          <w:sz w:val="24"/>
          <w:szCs w:val="24"/>
        </w:rPr>
        <w:t>2. Показатель риска рассчитывается по следующей формуле:</w:t>
      </w:r>
    </w:p>
    <w:p w14:paraId="314B1978" w14:textId="77777777" w:rsidR="002A74F3" w:rsidRPr="00BB375F" w:rsidRDefault="002A74F3" w:rsidP="002A74F3">
      <w:pPr>
        <w:tabs>
          <w:tab w:val="left" w:pos="0"/>
          <w:tab w:val="left" w:pos="284"/>
        </w:tabs>
        <w:ind w:left="426" w:hanging="141"/>
        <w:jc w:val="both"/>
        <w:rPr>
          <w:sz w:val="24"/>
          <w:szCs w:val="24"/>
        </w:rPr>
      </w:pPr>
      <w:r w:rsidRPr="00BB375F">
        <w:rPr>
          <w:sz w:val="24"/>
          <w:szCs w:val="24"/>
        </w:rPr>
        <w:t>К = 2 x V</w:t>
      </w:r>
      <w:r w:rsidRPr="00BB375F">
        <w:rPr>
          <w:sz w:val="24"/>
          <w:szCs w:val="24"/>
          <w:vertAlign w:val="subscript"/>
        </w:rPr>
        <w:t>1</w:t>
      </w:r>
      <w:r w:rsidRPr="00BB375F">
        <w:rPr>
          <w:sz w:val="24"/>
          <w:szCs w:val="24"/>
        </w:rPr>
        <w:t xml:space="preserve"> + V</w:t>
      </w:r>
      <w:r w:rsidRPr="00BB375F">
        <w:rPr>
          <w:sz w:val="24"/>
          <w:szCs w:val="24"/>
          <w:vertAlign w:val="subscript"/>
        </w:rPr>
        <w:t>2</w:t>
      </w:r>
      <w:r w:rsidRPr="00BB375F">
        <w:rPr>
          <w:sz w:val="24"/>
          <w:szCs w:val="24"/>
        </w:rPr>
        <w:t xml:space="preserve"> + 2 x V</w:t>
      </w:r>
      <w:r w:rsidRPr="00BB375F">
        <w:rPr>
          <w:sz w:val="24"/>
          <w:szCs w:val="24"/>
          <w:vertAlign w:val="subscript"/>
        </w:rPr>
        <w:t>3</w:t>
      </w:r>
      <w:r w:rsidRPr="00BB375F">
        <w:rPr>
          <w:sz w:val="24"/>
          <w:szCs w:val="24"/>
        </w:rPr>
        <w:t>, где:</w:t>
      </w:r>
    </w:p>
    <w:p w14:paraId="291CDD52" w14:textId="77777777" w:rsidR="002A74F3" w:rsidRPr="00BB375F" w:rsidRDefault="002A74F3" w:rsidP="002A74F3">
      <w:pPr>
        <w:tabs>
          <w:tab w:val="left" w:pos="0"/>
          <w:tab w:val="left" w:pos="284"/>
        </w:tabs>
        <w:ind w:left="426" w:hanging="141"/>
        <w:jc w:val="both"/>
        <w:rPr>
          <w:sz w:val="24"/>
          <w:szCs w:val="24"/>
        </w:rPr>
      </w:pPr>
      <w:proofErr w:type="gramStart"/>
      <w:r w:rsidRPr="00BB375F">
        <w:rPr>
          <w:sz w:val="24"/>
          <w:szCs w:val="24"/>
        </w:rPr>
        <w:t>К</w:t>
      </w:r>
      <w:proofErr w:type="gramEnd"/>
      <w:r w:rsidRPr="00BB375F">
        <w:rPr>
          <w:sz w:val="24"/>
          <w:szCs w:val="24"/>
        </w:rPr>
        <w:t xml:space="preserve"> - показатель риска;</w:t>
      </w:r>
    </w:p>
    <w:p w14:paraId="53636CA1" w14:textId="77777777" w:rsidR="002A74F3" w:rsidRPr="00BB375F" w:rsidRDefault="002A74F3" w:rsidP="002A74F3">
      <w:pPr>
        <w:tabs>
          <w:tab w:val="left" w:pos="0"/>
          <w:tab w:val="left" w:pos="284"/>
        </w:tabs>
        <w:ind w:left="426" w:hanging="141"/>
        <w:jc w:val="both"/>
        <w:rPr>
          <w:sz w:val="24"/>
          <w:szCs w:val="24"/>
        </w:rPr>
      </w:pPr>
      <w:proofErr w:type="gramStart"/>
      <w:r w:rsidRPr="00BB375F">
        <w:rPr>
          <w:sz w:val="24"/>
          <w:szCs w:val="24"/>
        </w:rPr>
        <w:t>V</w:t>
      </w:r>
      <w:r w:rsidRPr="00BB375F">
        <w:rPr>
          <w:sz w:val="24"/>
          <w:szCs w:val="24"/>
          <w:vertAlign w:val="subscript"/>
        </w:rPr>
        <w:t>1</w:t>
      </w:r>
      <w:r w:rsidRPr="00BB375F">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BB375F">
        <w:rPr>
          <w:sz w:val="24"/>
          <w:szCs w:val="24"/>
        </w:rPr>
        <w:t xml:space="preserve"> административных </w:t>
      </w:r>
      <w:proofErr w:type="gramStart"/>
      <w:r w:rsidRPr="00BB375F">
        <w:rPr>
          <w:sz w:val="24"/>
          <w:szCs w:val="24"/>
        </w:rPr>
        <w:t>правонарушениях</w:t>
      </w:r>
      <w:proofErr w:type="gramEnd"/>
      <w:r w:rsidRPr="00BB375F">
        <w:rPr>
          <w:sz w:val="24"/>
          <w:szCs w:val="24"/>
        </w:rPr>
        <w:t>, составленных Контрольным органом;</w:t>
      </w:r>
    </w:p>
    <w:p w14:paraId="284B2E29" w14:textId="77777777" w:rsidR="002A74F3" w:rsidRPr="00BB375F" w:rsidRDefault="002A74F3" w:rsidP="002A74F3">
      <w:pPr>
        <w:tabs>
          <w:tab w:val="left" w:pos="0"/>
          <w:tab w:val="left" w:pos="284"/>
        </w:tabs>
        <w:ind w:left="426" w:hanging="141"/>
        <w:jc w:val="both"/>
        <w:rPr>
          <w:sz w:val="24"/>
          <w:szCs w:val="24"/>
        </w:rPr>
      </w:pPr>
      <w:proofErr w:type="gramStart"/>
      <w:r w:rsidRPr="00BB375F">
        <w:rPr>
          <w:sz w:val="24"/>
          <w:szCs w:val="24"/>
        </w:rPr>
        <w:t>V</w:t>
      </w:r>
      <w:r w:rsidRPr="00BB375F">
        <w:rPr>
          <w:sz w:val="24"/>
          <w:szCs w:val="24"/>
          <w:vertAlign w:val="subscript"/>
        </w:rPr>
        <w:t>2</w:t>
      </w:r>
      <w:r w:rsidRPr="00BB375F">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BB375F">
        <w:rPr>
          <w:sz w:val="24"/>
          <w:szCs w:val="24"/>
        </w:rPr>
        <w:t xml:space="preserve"> </w:t>
      </w:r>
      <w:proofErr w:type="gramStart"/>
      <w:r w:rsidRPr="00BB375F">
        <w:rPr>
          <w:sz w:val="24"/>
          <w:szCs w:val="24"/>
        </w:rPr>
        <w:t>правонарушениях</w:t>
      </w:r>
      <w:proofErr w:type="gramEnd"/>
      <w:r w:rsidRPr="00BB375F">
        <w:rPr>
          <w:sz w:val="24"/>
          <w:szCs w:val="24"/>
        </w:rPr>
        <w:t xml:space="preserve">, составленных Контрольным органом. </w:t>
      </w:r>
    </w:p>
    <w:p w14:paraId="6736B448" w14:textId="77777777" w:rsidR="002A74F3" w:rsidRPr="00BB375F" w:rsidRDefault="002A74F3" w:rsidP="002A74F3">
      <w:pPr>
        <w:tabs>
          <w:tab w:val="left" w:pos="0"/>
          <w:tab w:val="left" w:pos="284"/>
        </w:tabs>
        <w:ind w:left="426" w:hanging="141"/>
        <w:jc w:val="both"/>
        <w:rPr>
          <w:sz w:val="24"/>
          <w:szCs w:val="24"/>
        </w:rPr>
      </w:pPr>
      <w:proofErr w:type="gramStart"/>
      <w:r w:rsidRPr="00BB375F">
        <w:rPr>
          <w:sz w:val="24"/>
          <w:szCs w:val="24"/>
        </w:rPr>
        <w:t>V</w:t>
      </w:r>
      <w:r w:rsidRPr="00BB375F">
        <w:rPr>
          <w:sz w:val="24"/>
          <w:szCs w:val="24"/>
          <w:vertAlign w:val="subscript"/>
        </w:rPr>
        <w:t>3</w:t>
      </w:r>
      <w:r w:rsidRPr="00BB375F">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14:paraId="38AF22BF" w14:textId="77777777" w:rsidR="002A74F3" w:rsidRPr="00135A11" w:rsidRDefault="002A74F3" w:rsidP="002A74F3">
      <w:pPr>
        <w:pStyle w:val="s15"/>
        <w:tabs>
          <w:tab w:val="left" w:pos="0"/>
          <w:tab w:val="left" w:pos="284"/>
        </w:tabs>
        <w:spacing w:before="0" w:beforeAutospacing="0" w:after="0" w:afterAutospacing="0"/>
        <w:ind w:left="426" w:hanging="141"/>
        <w:jc w:val="both"/>
        <w:rPr>
          <w:highlight w:val="yellow"/>
        </w:rPr>
      </w:pPr>
    </w:p>
    <w:p w14:paraId="31D4C524" w14:textId="77777777" w:rsidR="002A74F3" w:rsidRPr="00135A11" w:rsidRDefault="002A74F3" w:rsidP="002A74F3">
      <w:pPr>
        <w:pStyle w:val="s15"/>
        <w:tabs>
          <w:tab w:val="left" w:pos="0"/>
          <w:tab w:val="left" w:pos="284"/>
        </w:tabs>
        <w:spacing w:before="0" w:beforeAutospacing="0" w:after="0" w:afterAutospacing="0"/>
        <w:ind w:left="426" w:hanging="141"/>
        <w:jc w:val="both"/>
        <w:rPr>
          <w:i/>
        </w:rPr>
      </w:pPr>
      <w:r w:rsidRPr="00135A11">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14:paraId="4A9BC20E" w14:textId="77777777" w:rsidR="002A74F3" w:rsidRDefault="002A74F3" w:rsidP="002A74F3">
      <w:pPr>
        <w:pStyle w:val="ConsPlusNormal"/>
        <w:tabs>
          <w:tab w:val="left" w:pos="0"/>
          <w:tab w:val="left" w:pos="284"/>
        </w:tabs>
        <w:spacing w:line="192" w:lineRule="auto"/>
        <w:ind w:left="426" w:hanging="141"/>
        <w:outlineLvl w:val="1"/>
        <w:rPr>
          <w:szCs w:val="24"/>
        </w:rPr>
      </w:pPr>
    </w:p>
    <w:p w14:paraId="547073F8" w14:textId="77777777" w:rsidR="002A74F3" w:rsidRDefault="002A74F3" w:rsidP="002A74F3">
      <w:pPr>
        <w:pStyle w:val="ConsPlusNormal"/>
        <w:tabs>
          <w:tab w:val="left" w:pos="0"/>
          <w:tab w:val="left" w:pos="284"/>
        </w:tabs>
        <w:spacing w:line="192" w:lineRule="auto"/>
        <w:ind w:left="426" w:hanging="141"/>
        <w:outlineLvl w:val="1"/>
        <w:rPr>
          <w:szCs w:val="24"/>
        </w:rPr>
      </w:pPr>
    </w:p>
    <w:p w14:paraId="791DC59C" w14:textId="77777777" w:rsidR="002A74F3" w:rsidRDefault="002A74F3" w:rsidP="002A74F3">
      <w:pPr>
        <w:pStyle w:val="ConsPlusNormal"/>
        <w:tabs>
          <w:tab w:val="left" w:pos="0"/>
          <w:tab w:val="left" w:pos="284"/>
        </w:tabs>
        <w:spacing w:line="192" w:lineRule="auto"/>
        <w:ind w:left="426" w:hanging="141"/>
        <w:outlineLvl w:val="1"/>
        <w:rPr>
          <w:szCs w:val="24"/>
        </w:rPr>
      </w:pPr>
    </w:p>
    <w:p w14:paraId="0632EDAF" w14:textId="77777777" w:rsidR="002A74F3" w:rsidRDefault="002A74F3" w:rsidP="002A74F3">
      <w:pPr>
        <w:pStyle w:val="ConsPlusNormal"/>
        <w:tabs>
          <w:tab w:val="left" w:pos="0"/>
          <w:tab w:val="left" w:pos="284"/>
        </w:tabs>
        <w:spacing w:line="192" w:lineRule="auto"/>
        <w:ind w:left="426" w:hanging="141"/>
        <w:outlineLvl w:val="1"/>
        <w:rPr>
          <w:szCs w:val="24"/>
        </w:rPr>
      </w:pPr>
    </w:p>
    <w:p w14:paraId="6AD4F75D" w14:textId="77777777" w:rsidR="002A74F3" w:rsidRDefault="002A74F3" w:rsidP="002A74F3">
      <w:pPr>
        <w:pStyle w:val="ConsPlusNormal"/>
        <w:tabs>
          <w:tab w:val="left" w:pos="0"/>
          <w:tab w:val="left" w:pos="284"/>
        </w:tabs>
        <w:spacing w:line="192" w:lineRule="auto"/>
        <w:ind w:left="426" w:hanging="141"/>
        <w:outlineLvl w:val="1"/>
        <w:rPr>
          <w:szCs w:val="24"/>
        </w:rPr>
      </w:pPr>
    </w:p>
    <w:p w14:paraId="07228BBF" w14:textId="77777777" w:rsidR="002A74F3" w:rsidRDefault="002A74F3" w:rsidP="002A74F3">
      <w:pPr>
        <w:pStyle w:val="ConsPlusNormal"/>
        <w:tabs>
          <w:tab w:val="left" w:pos="0"/>
          <w:tab w:val="left" w:pos="284"/>
        </w:tabs>
        <w:spacing w:line="192" w:lineRule="auto"/>
        <w:ind w:left="426" w:hanging="141"/>
        <w:outlineLvl w:val="1"/>
        <w:rPr>
          <w:szCs w:val="24"/>
        </w:rPr>
      </w:pPr>
    </w:p>
    <w:p w14:paraId="5357D3A9" w14:textId="77777777" w:rsidR="002A74F3" w:rsidRDefault="002A74F3" w:rsidP="002A74F3">
      <w:pPr>
        <w:pStyle w:val="ConsPlusNormal"/>
        <w:tabs>
          <w:tab w:val="left" w:pos="0"/>
          <w:tab w:val="left" w:pos="284"/>
        </w:tabs>
        <w:spacing w:line="192" w:lineRule="auto"/>
        <w:ind w:left="426" w:hanging="141"/>
        <w:outlineLvl w:val="1"/>
        <w:rPr>
          <w:szCs w:val="24"/>
        </w:rPr>
      </w:pPr>
    </w:p>
    <w:p w14:paraId="10118794" w14:textId="77777777" w:rsidR="00BB375F" w:rsidRDefault="00BB375F" w:rsidP="002A74F3">
      <w:pPr>
        <w:pStyle w:val="ConsPlusNormal"/>
        <w:tabs>
          <w:tab w:val="left" w:pos="0"/>
          <w:tab w:val="left" w:pos="284"/>
        </w:tabs>
        <w:spacing w:line="192" w:lineRule="auto"/>
        <w:ind w:left="426" w:hanging="141"/>
        <w:outlineLvl w:val="1"/>
        <w:rPr>
          <w:szCs w:val="24"/>
        </w:rPr>
      </w:pPr>
    </w:p>
    <w:p w14:paraId="0B8AE653" w14:textId="77777777" w:rsidR="00BB375F" w:rsidRDefault="00BB375F" w:rsidP="002A74F3">
      <w:pPr>
        <w:pStyle w:val="ConsPlusNormal"/>
        <w:tabs>
          <w:tab w:val="left" w:pos="0"/>
          <w:tab w:val="left" w:pos="284"/>
        </w:tabs>
        <w:spacing w:line="192" w:lineRule="auto"/>
        <w:ind w:left="426" w:hanging="141"/>
        <w:outlineLvl w:val="1"/>
        <w:rPr>
          <w:szCs w:val="24"/>
        </w:rPr>
      </w:pPr>
    </w:p>
    <w:p w14:paraId="6AB2C269" w14:textId="77777777" w:rsidR="00BB375F" w:rsidRDefault="00BB375F" w:rsidP="002A74F3">
      <w:pPr>
        <w:pStyle w:val="ConsPlusNormal"/>
        <w:tabs>
          <w:tab w:val="left" w:pos="0"/>
          <w:tab w:val="left" w:pos="284"/>
        </w:tabs>
        <w:spacing w:line="192" w:lineRule="auto"/>
        <w:ind w:left="426" w:hanging="141"/>
        <w:outlineLvl w:val="1"/>
        <w:rPr>
          <w:szCs w:val="24"/>
        </w:rPr>
      </w:pPr>
    </w:p>
    <w:p w14:paraId="66D92230" w14:textId="77777777" w:rsidR="00BB375F" w:rsidRDefault="00BB375F" w:rsidP="002A74F3">
      <w:pPr>
        <w:pStyle w:val="ConsPlusNormal"/>
        <w:tabs>
          <w:tab w:val="left" w:pos="0"/>
          <w:tab w:val="left" w:pos="284"/>
        </w:tabs>
        <w:spacing w:line="192" w:lineRule="auto"/>
        <w:ind w:left="426" w:hanging="141"/>
        <w:outlineLvl w:val="1"/>
        <w:rPr>
          <w:szCs w:val="24"/>
        </w:rPr>
      </w:pPr>
    </w:p>
    <w:p w14:paraId="330188CB" w14:textId="77777777" w:rsidR="00BB375F" w:rsidRDefault="00BB375F" w:rsidP="002A74F3">
      <w:pPr>
        <w:pStyle w:val="ConsPlusNormal"/>
        <w:tabs>
          <w:tab w:val="left" w:pos="0"/>
          <w:tab w:val="left" w:pos="284"/>
        </w:tabs>
        <w:spacing w:line="192" w:lineRule="auto"/>
        <w:ind w:left="426" w:hanging="141"/>
        <w:outlineLvl w:val="1"/>
        <w:rPr>
          <w:szCs w:val="24"/>
        </w:rPr>
      </w:pPr>
    </w:p>
    <w:p w14:paraId="5CE9A92A" w14:textId="77777777" w:rsidR="00BB375F" w:rsidRDefault="00BB375F" w:rsidP="002A74F3">
      <w:pPr>
        <w:pStyle w:val="ConsPlusNormal"/>
        <w:tabs>
          <w:tab w:val="left" w:pos="0"/>
          <w:tab w:val="left" w:pos="284"/>
        </w:tabs>
        <w:spacing w:line="192" w:lineRule="auto"/>
        <w:ind w:left="426" w:hanging="141"/>
        <w:outlineLvl w:val="1"/>
        <w:rPr>
          <w:szCs w:val="24"/>
        </w:rPr>
      </w:pPr>
    </w:p>
    <w:p w14:paraId="0B0B8CCC" w14:textId="77777777" w:rsidR="00BB375F" w:rsidRDefault="00BB375F" w:rsidP="002A74F3">
      <w:pPr>
        <w:pStyle w:val="ConsPlusNormal"/>
        <w:tabs>
          <w:tab w:val="left" w:pos="0"/>
          <w:tab w:val="left" w:pos="284"/>
        </w:tabs>
        <w:spacing w:line="192" w:lineRule="auto"/>
        <w:ind w:left="426" w:hanging="141"/>
        <w:outlineLvl w:val="1"/>
        <w:rPr>
          <w:szCs w:val="24"/>
        </w:rPr>
      </w:pPr>
    </w:p>
    <w:p w14:paraId="55252E19" w14:textId="77777777" w:rsidR="00BB375F" w:rsidRDefault="00BB375F" w:rsidP="002A74F3">
      <w:pPr>
        <w:pStyle w:val="ConsPlusNormal"/>
        <w:tabs>
          <w:tab w:val="left" w:pos="0"/>
          <w:tab w:val="left" w:pos="284"/>
        </w:tabs>
        <w:spacing w:line="192" w:lineRule="auto"/>
        <w:ind w:left="426" w:hanging="141"/>
        <w:outlineLvl w:val="1"/>
        <w:rPr>
          <w:szCs w:val="24"/>
        </w:rPr>
      </w:pPr>
    </w:p>
    <w:p w14:paraId="4F20AF97" w14:textId="77777777" w:rsidR="00BB375F" w:rsidRDefault="00BB375F" w:rsidP="002A74F3">
      <w:pPr>
        <w:pStyle w:val="ConsPlusNormal"/>
        <w:tabs>
          <w:tab w:val="left" w:pos="0"/>
          <w:tab w:val="left" w:pos="284"/>
        </w:tabs>
        <w:spacing w:line="192" w:lineRule="auto"/>
        <w:ind w:left="426" w:hanging="141"/>
        <w:outlineLvl w:val="1"/>
        <w:rPr>
          <w:szCs w:val="24"/>
        </w:rPr>
      </w:pPr>
    </w:p>
    <w:p w14:paraId="33FD0F6B" w14:textId="77777777" w:rsidR="00BB375F" w:rsidRDefault="00BB375F" w:rsidP="002A74F3">
      <w:pPr>
        <w:pStyle w:val="ConsPlusNormal"/>
        <w:tabs>
          <w:tab w:val="left" w:pos="0"/>
          <w:tab w:val="left" w:pos="284"/>
        </w:tabs>
        <w:spacing w:line="192" w:lineRule="auto"/>
        <w:ind w:left="426" w:hanging="141"/>
        <w:outlineLvl w:val="1"/>
        <w:rPr>
          <w:szCs w:val="24"/>
        </w:rPr>
      </w:pPr>
    </w:p>
    <w:p w14:paraId="6B5FD9DA" w14:textId="77777777" w:rsidR="002A74F3" w:rsidRDefault="002A74F3" w:rsidP="002A74F3">
      <w:pPr>
        <w:pStyle w:val="ConsPlusNormal"/>
        <w:tabs>
          <w:tab w:val="left" w:pos="0"/>
          <w:tab w:val="left" w:pos="284"/>
        </w:tabs>
        <w:spacing w:line="192" w:lineRule="auto"/>
        <w:ind w:left="426" w:hanging="141"/>
        <w:outlineLvl w:val="1"/>
        <w:rPr>
          <w:szCs w:val="24"/>
        </w:rPr>
      </w:pPr>
    </w:p>
    <w:p w14:paraId="573569C5" w14:textId="77777777" w:rsidR="002A74F3" w:rsidRDefault="002A74F3" w:rsidP="002A74F3">
      <w:pPr>
        <w:pStyle w:val="ConsPlusNormal"/>
        <w:tabs>
          <w:tab w:val="left" w:pos="0"/>
          <w:tab w:val="left" w:pos="284"/>
        </w:tabs>
        <w:spacing w:line="192" w:lineRule="auto"/>
        <w:ind w:left="426" w:hanging="141"/>
        <w:outlineLvl w:val="1"/>
        <w:rPr>
          <w:szCs w:val="24"/>
        </w:rPr>
      </w:pPr>
    </w:p>
    <w:p w14:paraId="372781DC" w14:textId="77777777" w:rsidR="002A74F3" w:rsidRDefault="002A74F3" w:rsidP="002A74F3">
      <w:pPr>
        <w:pStyle w:val="ConsPlusNormal"/>
        <w:tabs>
          <w:tab w:val="left" w:pos="0"/>
          <w:tab w:val="left" w:pos="284"/>
        </w:tabs>
        <w:spacing w:line="192" w:lineRule="auto"/>
        <w:ind w:left="426" w:hanging="141"/>
        <w:outlineLvl w:val="1"/>
        <w:rPr>
          <w:szCs w:val="24"/>
        </w:rPr>
      </w:pPr>
    </w:p>
    <w:p w14:paraId="01AD9FDB" w14:textId="77777777" w:rsidR="002A74F3" w:rsidRDefault="002A74F3" w:rsidP="002A74F3">
      <w:pPr>
        <w:pStyle w:val="ConsPlusNormal"/>
        <w:tabs>
          <w:tab w:val="left" w:pos="0"/>
          <w:tab w:val="left" w:pos="284"/>
        </w:tabs>
        <w:spacing w:line="192" w:lineRule="auto"/>
        <w:ind w:left="426" w:hanging="141"/>
        <w:outlineLvl w:val="1"/>
        <w:rPr>
          <w:szCs w:val="24"/>
        </w:rPr>
      </w:pPr>
    </w:p>
    <w:p w14:paraId="7CDA3A3F" w14:textId="77777777" w:rsidR="002A74F3" w:rsidRDefault="002A74F3" w:rsidP="002A74F3">
      <w:pPr>
        <w:pStyle w:val="ConsPlusNormal"/>
        <w:tabs>
          <w:tab w:val="left" w:pos="0"/>
          <w:tab w:val="left" w:pos="284"/>
        </w:tabs>
        <w:spacing w:line="192" w:lineRule="auto"/>
        <w:ind w:left="426" w:hanging="141"/>
        <w:outlineLvl w:val="1"/>
        <w:rPr>
          <w:szCs w:val="24"/>
        </w:rPr>
      </w:pPr>
    </w:p>
    <w:p w14:paraId="5AF96ABD" w14:textId="77777777" w:rsidR="002A74F3" w:rsidRDefault="002A74F3" w:rsidP="002A74F3">
      <w:pPr>
        <w:pStyle w:val="ConsPlusNormal"/>
        <w:tabs>
          <w:tab w:val="left" w:pos="0"/>
          <w:tab w:val="left" w:pos="284"/>
        </w:tabs>
        <w:spacing w:line="192" w:lineRule="auto"/>
        <w:ind w:left="426" w:hanging="141"/>
        <w:outlineLvl w:val="1"/>
        <w:rPr>
          <w:szCs w:val="24"/>
        </w:rPr>
      </w:pPr>
    </w:p>
    <w:p w14:paraId="2D80BC23" w14:textId="77777777" w:rsidR="002A74F3" w:rsidRDefault="002A74F3" w:rsidP="002A74F3">
      <w:pPr>
        <w:pStyle w:val="ConsPlusNormal"/>
        <w:tabs>
          <w:tab w:val="left" w:pos="0"/>
          <w:tab w:val="left" w:pos="284"/>
        </w:tabs>
        <w:spacing w:line="192" w:lineRule="auto"/>
        <w:ind w:left="426" w:hanging="141"/>
        <w:outlineLvl w:val="1"/>
        <w:rPr>
          <w:szCs w:val="24"/>
        </w:rPr>
      </w:pPr>
    </w:p>
    <w:p w14:paraId="3EBE5EA3" w14:textId="7A62C4BD" w:rsidR="002A74F3" w:rsidRPr="00135A11" w:rsidRDefault="002A74F3" w:rsidP="00BB375F">
      <w:pPr>
        <w:pStyle w:val="ConsPlusNormal"/>
        <w:tabs>
          <w:tab w:val="left" w:pos="0"/>
          <w:tab w:val="left" w:pos="284"/>
        </w:tabs>
        <w:spacing w:line="192" w:lineRule="auto"/>
        <w:ind w:left="426" w:hanging="141"/>
        <w:jc w:val="right"/>
        <w:outlineLvl w:val="1"/>
        <w:rPr>
          <w:szCs w:val="24"/>
          <w:vertAlign w:val="superscript"/>
        </w:rPr>
      </w:pPr>
      <w:r w:rsidRPr="00135A11">
        <w:rPr>
          <w:szCs w:val="24"/>
        </w:rPr>
        <w:t xml:space="preserve">Приложение </w:t>
      </w:r>
      <w:r>
        <w:rPr>
          <w:szCs w:val="24"/>
        </w:rPr>
        <w:t>3</w:t>
      </w:r>
      <w:r w:rsidRPr="00135A11">
        <w:rPr>
          <w:szCs w:val="24"/>
        </w:rPr>
        <w:t xml:space="preserve"> к Положению</w:t>
      </w:r>
    </w:p>
    <w:p w14:paraId="2841577A" w14:textId="77777777" w:rsidR="002A74F3" w:rsidRPr="00135A11" w:rsidRDefault="002A74F3" w:rsidP="002A74F3">
      <w:pPr>
        <w:pStyle w:val="s56"/>
        <w:tabs>
          <w:tab w:val="left" w:pos="0"/>
          <w:tab w:val="left" w:pos="284"/>
        </w:tabs>
        <w:spacing w:before="0" w:beforeAutospacing="0" w:after="0" w:afterAutospacing="0"/>
        <w:ind w:left="426" w:hanging="141"/>
      </w:pPr>
      <w:r w:rsidRPr="00135A11">
        <w:t> </w:t>
      </w:r>
    </w:p>
    <w:p w14:paraId="6DC5A900" w14:textId="77777777" w:rsidR="002A74F3" w:rsidRPr="00135A11" w:rsidRDefault="002A74F3" w:rsidP="002A74F3">
      <w:pPr>
        <w:pStyle w:val="s56"/>
        <w:tabs>
          <w:tab w:val="left" w:pos="0"/>
          <w:tab w:val="left" w:pos="284"/>
        </w:tabs>
        <w:spacing w:before="0" w:beforeAutospacing="0" w:after="0" w:afterAutospacing="0"/>
        <w:ind w:left="426" w:hanging="141"/>
      </w:pPr>
      <w:r w:rsidRPr="00135A11">
        <w:t> </w:t>
      </w:r>
    </w:p>
    <w:p w14:paraId="52F1625B" w14:textId="77777777" w:rsidR="002A74F3" w:rsidRPr="00135A11" w:rsidRDefault="002A74F3" w:rsidP="002A74F3">
      <w:pPr>
        <w:pStyle w:val="s33"/>
        <w:tabs>
          <w:tab w:val="left" w:pos="0"/>
          <w:tab w:val="left" w:pos="284"/>
        </w:tabs>
        <w:spacing w:before="0" w:beforeAutospacing="0" w:after="0" w:afterAutospacing="0"/>
        <w:ind w:left="426" w:hanging="141"/>
        <w:jc w:val="center"/>
      </w:pPr>
      <w:r w:rsidRPr="00135A11">
        <w:rPr>
          <w:rStyle w:val="bumpedfont15"/>
          <w:b/>
          <w:bCs/>
        </w:rPr>
        <w:t>Ключевые показатели муниципального контроля и их целевые значения, индикативные показатели</w:t>
      </w:r>
    </w:p>
    <w:p w14:paraId="1157128E" w14:textId="77777777" w:rsidR="002A74F3" w:rsidRPr="00135A11" w:rsidRDefault="002A74F3" w:rsidP="002A74F3">
      <w:pPr>
        <w:pStyle w:val="s40"/>
        <w:tabs>
          <w:tab w:val="left" w:pos="0"/>
          <w:tab w:val="left" w:pos="284"/>
        </w:tabs>
        <w:spacing w:before="0" w:beforeAutospacing="0" w:after="0" w:afterAutospacing="0"/>
        <w:ind w:left="426" w:hanging="141"/>
        <w:jc w:val="both"/>
      </w:pPr>
      <w:r w:rsidRPr="00135A11">
        <w:t> </w:t>
      </w:r>
    </w:p>
    <w:tbl>
      <w:tblPr>
        <w:tblW w:w="0" w:type="auto"/>
        <w:tblCellMar>
          <w:left w:w="0" w:type="dxa"/>
          <w:right w:w="0" w:type="dxa"/>
        </w:tblCellMar>
        <w:tblLook w:val="04A0" w:firstRow="1" w:lastRow="0" w:firstColumn="1" w:lastColumn="0" w:noHBand="0" w:noVBand="1"/>
      </w:tblPr>
      <w:tblGrid>
        <w:gridCol w:w="8142"/>
        <w:gridCol w:w="1647"/>
      </w:tblGrid>
      <w:tr w:rsidR="002A74F3" w:rsidRPr="00135A11" w14:paraId="1F0C3256" w14:textId="77777777" w:rsidTr="002A74F3">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46F8EBA" w14:textId="77777777" w:rsidR="002A74F3" w:rsidRPr="00135A11" w:rsidRDefault="002A74F3" w:rsidP="002A74F3">
            <w:pPr>
              <w:pStyle w:val="s59"/>
              <w:tabs>
                <w:tab w:val="left" w:pos="0"/>
                <w:tab w:val="left" w:pos="284"/>
              </w:tabs>
              <w:spacing w:before="0" w:beforeAutospacing="0" w:after="0" w:afterAutospacing="0"/>
              <w:ind w:left="426" w:hanging="141"/>
              <w:jc w:val="center"/>
            </w:pPr>
            <w:r w:rsidRPr="00135A11">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6C357CD" w14:textId="77777777" w:rsidR="002A74F3" w:rsidRPr="00135A11" w:rsidRDefault="002A74F3" w:rsidP="002A74F3">
            <w:pPr>
              <w:pStyle w:val="s59"/>
              <w:tabs>
                <w:tab w:val="left" w:pos="0"/>
                <w:tab w:val="left" w:pos="284"/>
              </w:tabs>
              <w:spacing w:before="0" w:beforeAutospacing="0" w:after="0" w:afterAutospacing="0"/>
              <w:ind w:left="426" w:hanging="141"/>
              <w:jc w:val="center"/>
            </w:pPr>
            <w:r w:rsidRPr="00135A11">
              <w:rPr>
                <w:rStyle w:val="s58"/>
                <w:b/>
                <w:bCs/>
              </w:rPr>
              <w:t>Целевые значения</w:t>
            </w:r>
          </w:p>
        </w:tc>
      </w:tr>
      <w:tr w:rsidR="002A74F3" w:rsidRPr="00135A11" w14:paraId="6AB99BBF" w14:textId="77777777" w:rsidTr="002A74F3">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1F3BF12" w14:textId="77777777" w:rsidR="002A74F3" w:rsidRPr="00135A11" w:rsidRDefault="002A74F3" w:rsidP="002A74F3">
            <w:pPr>
              <w:pStyle w:val="s61"/>
              <w:tabs>
                <w:tab w:val="left" w:pos="0"/>
                <w:tab w:val="left" w:pos="284"/>
              </w:tabs>
              <w:spacing w:before="0" w:beforeAutospacing="0" w:after="0" w:afterAutospacing="0" w:line="105" w:lineRule="atLeast"/>
              <w:ind w:left="426" w:hanging="141"/>
            </w:pPr>
            <w:r w:rsidRPr="00135A11">
              <w:rPr>
                <w:rStyle w:val="s11"/>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EF5E75C" w14:textId="77777777" w:rsidR="002A74F3" w:rsidRPr="00135A11" w:rsidRDefault="002A74F3" w:rsidP="002A74F3">
            <w:pPr>
              <w:pStyle w:val="s62"/>
              <w:tabs>
                <w:tab w:val="left" w:pos="0"/>
                <w:tab w:val="left" w:pos="284"/>
              </w:tabs>
              <w:spacing w:before="0" w:beforeAutospacing="0" w:after="0" w:afterAutospacing="0" w:line="105" w:lineRule="atLeast"/>
              <w:ind w:left="426" w:hanging="141"/>
              <w:jc w:val="center"/>
            </w:pPr>
            <w:r w:rsidRPr="00135A11">
              <w:rPr>
                <w:rStyle w:val="s11"/>
              </w:rPr>
              <w:t>70%</w:t>
            </w:r>
          </w:p>
        </w:tc>
      </w:tr>
      <w:tr w:rsidR="002A74F3" w:rsidRPr="00135A11" w14:paraId="08192973" w14:textId="77777777" w:rsidTr="002A74F3">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D98DACE" w14:textId="77777777" w:rsidR="002A74F3" w:rsidRPr="00135A11" w:rsidRDefault="002A74F3" w:rsidP="002A74F3">
            <w:pPr>
              <w:pStyle w:val="s61"/>
              <w:tabs>
                <w:tab w:val="left" w:pos="0"/>
                <w:tab w:val="left" w:pos="284"/>
              </w:tabs>
              <w:spacing w:before="0" w:beforeAutospacing="0" w:after="0" w:afterAutospacing="0" w:line="105" w:lineRule="atLeast"/>
              <w:ind w:left="426" w:hanging="141"/>
            </w:pPr>
            <w:r w:rsidRPr="00135A11">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C0F0AAC" w14:textId="77777777" w:rsidR="002A74F3" w:rsidRPr="00135A11" w:rsidRDefault="002A74F3" w:rsidP="002A74F3">
            <w:pPr>
              <w:pStyle w:val="s62"/>
              <w:tabs>
                <w:tab w:val="left" w:pos="0"/>
                <w:tab w:val="left" w:pos="284"/>
              </w:tabs>
              <w:spacing w:before="0" w:beforeAutospacing="0" w:after="0" w:afterAutospacing="0" w:line="105" w:lineRule="atLeast"/>
              <w:ind w:left="426" w:hanging="141"/>
              <w:jc w:val="center"/>
            </w:pPr>
            <w:r w:rsidRPr="00135A11">
              <w:rPr>
                <w:rStyle w:val="s11"/>
              </w:rPr>
              <w:t>100%</w:t>
            </w:r>
          </w:p>
        </w:tc>
      </w:tr>
      <w:tr w:rsidR="002A74F3" w:rsidRPr="00135A11" w14:paraId="01ED5BE8" w14:textId="77777777" w:rsidTr="002A74F3">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857E6C3" w14:textId="77777777" w:rsidR="002A74F3" w:rsidRPr="00135A11" w:rsidRDefault="002A74F3" w:rsidP="002A74F3">
            <w:pPr>
              <w:pStyle w:val="s61"/>
              <w:tabs>
                <w:tab w:val="left" w:pos="0"/>
                <w:tab w:val="left" w:pos="284"/>
              </w:tabs>
              <w:spacing w:before="0" w:beforeAutospacing="0" w:after="0" w:afterAutospacing="0" w:line="90" w:lineRule="atLeast"/>
              <w:ind w:left="426" w:hanging="141"/>
            </w:pPr>
            <w:r w:rsidRPr="00135A11">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F3C9357" w14:textId="77777777" w:rsidR="002A74F3" w:rsidRPr="00135A11" w:rsidRDefault="002A74F3" w:rsidP="002A74F3">
            <w:pPr>
              <w:pStyle w:val="s62"/>
              <w:tabs>
                <w:tab w:val="left" w:pos="0"/>
                <w:tab w:val="left" w:pos="284"/>
              </w:tabs>
              <w:spacing w:before="0" w:beforeAutospacing="0" w:after="0" w:afterAutospacing="0" w:line="90" w:lineRule="atLeast"/>
              <w:ind w:left="426" w:hanging="141"/>
              <w:jc w:val="center"/>
            </w:pPr>
            <w:r w:rsidRPr="00135A11">
              <w:rPr>
                <w:rStyle w:val="s11"/>
              </w:rPr>
              <w:t>0%</w:t>
            </w:r>
          </w:p>
        </w:tc>
      </w:tr>
      <w:tr w:rsidR="002A74F3" w:rsidRPr="00135A11" w14:paraId="7663D610" w14:textId="77777777" w:rsidTr="002A74F3">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9EB8AF5" w14:textId="77777777" w:rsidR="002A74F3" w:rsidRPr="00135A11" w:rsidRDefault="002A74F3" w:rsidP="002A74F3">
            <w:pPr>
              <w:pStyle w:val="s61"/>
              <w:tabs>
                <w:tab w:val="left" w:pos="0"/>
                <w:tab w:val="left" w:pos="284"/>
              </w:tabs>
              <w:spacing w:before="0" w:beforeAutospacing="0" w:after="0" w:afterAutospacing="0" w:line="120" w:lineRule="atLeast"/>
              <w:ind w:left="426" w:hanging="141"/>
            </w:pPr>
            <w:r w:rsidRPr="00135A11">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C3E8AE9" w14:textId="77777777" w:rsidR="002A74F3" w:rsidRPr="00135A11" w:rsidRDefault="002A74F3" w:rsidP="002A74F3">
            <w:pPr>
              <w:pStyle w:val="s62"/>
              <w:tabs>
                <w:tab w:val="left" w:pos="0"/>
                <w:tab w:val="left" w:pos="284"/>
              </w:tabs>
              <w:spacing w:before="0" w:beforeAutospacing="0" w:after="0" w:afterAutospacing="0" w:line="120" w:lineRule="atLeast"/>
              <w:ind w:left="426" w:hanging="141"/>
              <w:jc w:val="center"/>
            </w:pPr>
            <w:r w:rsidRPr="00135A11">
              <w:rPr>
                <w:rStyle w:val="s11"/>
              </w:rPr>
              <w:t>0%</w:t>
            </w:r>
          </w:p>
        </w:tc>
      </w:tr>
      <w:tr w:rsidR="002A74F3" w:rsidRPr="00135A11" w14:paraId="657DB2D6" w14:textId="77777777" w:rsidTr="002A74F3">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F181510" w14:textId="77777777" w:rsidR="002A74F3" w:rsidRPr="00135A11" w:rsidRDefault="002A74F3" w:rsidP="002A74F3">
            <w:pPr>
              <w:pStyle w:val="s61"/>
              <w:tabs>
                <w:tab w:val="left" w:pos="0"/>
                <w:tab w:val="left" w:pos="284"/>
              </w:tabs>
              <w:spacing w:before="0" w:beforeAutospacing="0" w:after="0" w:afterAutospacing="0" w:line="105" w:lineRule="atLeast"/>
              <w:ind w:left="426" w:hanging="141"/>
            </w:pPr>
            <w:r w:rsidRPr="00135A11">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9ED08F7" w14:textId="77777777" w:rsidR="002A74F3" w:rsidRPr="00135A11" w:rsidRDefault="002A74F3" w:rsidP="002A74F3">
            <w:pPr>
              <w:pStyle w:val="s62"/>
              <w:tabs>
                <w:tab w:val="left" w:pos="0"/>
                <w:tab w:val="left" w:pos="284"/>
              </w:tabs>
              <w:spacing w:before="0" w:beforeAutospacing="0" w:after="0" w:afterAutospacing="0" w:line="105" w:lineRule="atLeast"/>
              <w:ind w:left="426" w:hanging="141"/>
              <w:jc w:val="center"/>
            </w:pPr>
            <w:r w:rsidRPr="00135A11">
              <w:rPr>
                <w:rStyle w:val="s11"/>
              </w:rPr>
              <w:t>5%</w:t>
            </w:r>
          </w:p>
        </w:tc>
      </w:tr>
      <w:tr w:rsidR="002A74F3" w:rsidRPr="00135A11" w14:paraId="0ACBD4C4" w14:textId="77777777" w:rsidTr="002A74F3">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242A40B" w14:textId="77777777" w:rsidR="002A74F3" w:rsidRPr="00135A11" w:rsidRDefault="002A74F3" w:rsidP="002A74F3">
            <w:pPr>
              <w:pStyle w:val="s61"/>
              <w:tabs>
                <w:tab w:val="left" w:pos="0"/>
                <w:tab w:val="left" w:pos="284"/>
              </w:tabs>
              <w:spacing w:before="0" w:beforeAutospacing="0" w:after="0" w:afterAutospacing="0" w:line="105" w:lineRule="atLeast"/>
              <w:ind w:left="426" w:hanging="141"/>
            </w:pPr>
            <w:r w:rsidRPr="00135A11">
              <w:rPr>
                <w:rStyle w:val="s11"/>
              </w:rPr>
              <w:t>Процент внесенных судебных решений о назначении административного наказания </w:t>
            </w:r>
            <w:r w:rsidRPr="00135A11">
              <w:br/>
            </w:r>
            <w:r w:rsidRPr="00135A11">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19C0DD7" w14:textId="77777777" w:rsidR="002A74F3" w:rsidRPr="00135A11" w:rsidRDefault="002A74F3" w:rsidP="002A74F3">
            <w:pPr>
              <w:pStyle w:val="s62"/>
              <w:tabs>
                <w:tab w:val="left" w:pos="0"/>
                <w:tab w:val="left" w:pos="284"/>
              </w:tabs>
              <w:spacing w:before="0" w:beforeAutospacing="0" w:after="0" w:afterAutospacing="0" w:line="105" w:lineRule="atLeast"/>
              <w:ind w:left="426" w:hanging="141"/>
              <w:jc w:val="center"/>
            </w:pPr>
            <w:r w:rsidRPr="00135A11">
              <w:rPr>
                <w:rStyle w:val="s11"/>
              </w:rPr>
              <w:t>95%</w:t>
            </w:r>
          </w:p>
        </w:tc>
      </w:tr>
      <w:tr w:rsidR="002A74F3" w:rsidRPr="00135A11" w14:paraId="6CC520AB" w14:textId="77777777" w:rsidTr="002A74F3">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8AE06CB" w14:textId="77777777" w:rsidR="002A74F3" w:rsidRPr="00135A11" w:rsidRDefault="002A74F3" w:rsidP="002A74F3">
            <w:pPr>
              <w:pStyle w:val="s61"/>
              <w:tabs>
                <w:tab w:val="left" w:pos="0"/>
                <w:tab w:val="left" w:pos="284"/>
              </w:tabs>
              <w:spacing w:before="0" w:beforeAutospacing="0" w:after="0" w:afterAutospacing="0" w:line="135" w:lineRule="atLeast"/>
              <w:ind w:left="426" w:hanging="141"/>
              <w:jc w:val="both"/>
            </w:pPr>
            <w:r w:rsidRPr="00135A11">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7477E4C" w14:textId="77777777" w:rsidR="002A74F3" w:rsidRPr="00135A11" w:rsidRDefault="002A74F3" w:rsidP="002A74F3">
            <w:pPr>
              <w:pStyle w:val="s62"/>
              <w:tabs>
                <w:tab w:val="left" w:pos="0"/>
                <w:tab w:val="left" w:pos="284"/>
              </w:tabs>
              <w:spacing w:before="0" w:beforeAutospacing="0" w:after="0" w:afterAutospacing="0" w:line="135" w:lineRule="atLeast"/>
              <w:ind w:left="426" w:hanging="141"/>
              <w:jc w:val="center"/>
            </w:pPr>
            <w:r w:rsidRPr="00135A11">
              <w:rPr>
                <w:rStyle w:val="s11"/>
              </w:rPr>
              <w:t>0%</w:t>
            </w:r>
          </w:p>
        </w:tc>
      </w:tr>
    </w:tbl>
    <w:p w14:paraId="61833203" w14:textId="77777777" w:rsidR="002A74F3" w:rsidRPr="00135A11" w:rsidRDefault="002A74F3" w:rsidP="002A74F3">
      <w:pPr>
        <w:pStyle w:val="s4"/>
        <w:tabs>
          <w:tab w:val="left" w:pos="0"/>
          <w:tab w:val="left" w:pos="284"/>
        </w:tabs>
        <w:spacing w:before="0" w:beforeAutospacing="0" w:after="0" w:afterAutospacing="0"/>
        <w:ind w:left="426" w:hanging="141"/>
        <w:jc w:val="center"/>
      </w:pPr>
      <w:r w:rsidRPr="00135A11">
        <w:t> </w:t>
      </w:r>
    </w:p>
    <w:p w14:paraId="01227A88" w14:textId="77777777" w:rsidR="002A74F3" w:rsidRPr="00135A11" w:rsidRDefault="002A74F3" w:rsidP="002A74F3">
      <w:pPr>
        <w:pStyle w:val="s4"/>
        <w:tabs>
          <w:tab w:val="left" w:pos="0"/>
          <w:tab w:val="left" w:pos="284"/>
        </w:tabs>
        <w:spacing w:before="0" w:beforeAutospacing="0" w:after="0" w:afterAutospacing="0"/>
        <w:ind w:left="426" w:hanging="141"/>
        <w:jc w:val="center"/>
      </w:pPr>
      <w:r w:rsidRPr="00135A11">
        <w:rPr>
          <w:rStyle w:val="bumpedfont15"/>
          <w:b/>
          <w:bCs/>
        </w:rPr>
        <w:t>Индикативные показатели</w:t>
      </w:r>
    </w:p>
    <w:p w14:paraId="22C353ED" w14:textId="77777777" w:rsidR="002A74F3" w:rsidRPr="00135A11" w:rsidRDefault="002A74F3" w:rsidP="002A74F3">
      <w:pPr>
        <w:pStyle w:val="s4"/>
        <w:tabs>
          <w:tab w:val="left" w:pos="0"/>
          <w:tab w:val="left" w:pos="284"/>
        </w:tabs>
        <w:spacing w:before="0" w:beforeAutospacing="0" w:after="0" w:afterAutospacing="0"/>
        <w:ind w:left="426" w:hanging="141"/>
        <w:jc w:val="center"/>
      </w:pPr>
      <w:r w:rsidRPr="00135A11">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6"/>
        <w:gridCol w:w="2376"/>
        <w:gridCol w:w="1526"/>
        <w:gridCol w:w="2376"/>
        <w:gridCol w:w="992"/>
        <w:gridCol w:w="1893"/>
      </w:tblGrid>
      <w:tr w:rsidR="002A74F3" w:rsidRPr="00135A11" w14:paraId="2FC27122" w14:textId="77777777" w:rsidTr="002A74F3">
        <w:tc>
          <w:tcPr>
            <w:tcW w:w="0" w:type="auto"/>
            <w:shd w:val="clear" w:color="auto" w:fill="FFFFFF"/>
            <w:tcMar>
              <w:top w:w="15" w:type="dxa"/>
              <w:left w:w="105" w:type="dxa"/>
              <w:bottom w:w="15" w:type="dxa"/>
              <w:right w:w="105" w:type="dxa"/>
            </w:tcMar>
            <w:hideMark/>
          </w:tcPr>
          <w:p w14:paraId="3A777E7F"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7"/>
                <w:b/>
                <w:bCs/>
                <w:color w:val="444444"/>
              </w:rPr>
              <w:t>1.</w:t>
            </w:r>
          </w:p>
        </w:tc>
        <w:tc>
          <w:tcPr>
            <w:tcW w:w="0" w:type="auto"/>
            <w:gridSpan w:val="5"/>
            <w:shd w:val="clear" w:color="auto" w:fill="FFFFFF"/>
            <w:tcMar>
              <w:top w:w="15" w:type="dxa"/>
              <w:left w:w="105" w:type="dxa"/>
              <w:bottom w:w="15" w:type="dxa"/>
              <w:right w:w="105" w:type="dxa"/>
            </w:tcMar>
            <w:hideMark/>
          </w:tcPr>
          <w:p w14:paraId="153C937C"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7"/>
                <w:b/>
                <w:bCs/>
                <w:color w:val="444444"/>
              </w:rPr>
              <w:t>Индикативные показатели, характеризующие параметры </w:t>
            </w:r>
          </w:p>
          <w:p w14:paraId="4FF2C6D3"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7"/>
                <w:b/>
                <w:bCs/>
                <w:color w:val="444444"/>
              </w:rPr>
              <w:t>проведенных мероприятий</w:t>
            </w:r>
          </w:p>
        </w:tc>
      </w:tr>
      <w:tr w:rsidR="002A74F3" w:rsidRPr="00135A11" w14:paraId="35872185" w14:textId="77777777" w:rsidTr="002A74F3">
        <w:tc>
          <w:tcPr>
            <w:tcW w:w="0" w:type="auto"/>
            <w:shd w:val="clear" w:color="auto" w:fill="FFFFFF"/>
            <w:tcMar>
              <w:top w:w="15" w:type="dxa"/>
              <w:left w:w="105" w:type="dxa"/>
              <w:bottom w:w="15" w:type="dxa"/>
              <w:right w:w="105" w:type="dxa"/>
            </w:tcMar>
            <w:hideMark/>
          </w:tcPr>
          <w:p w14:paraId="517AEF15"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1.1.</w:t>
            </w:r>
          </w:p>
        </w:tc>
        <w:tc>
          <w:tcPr>
            <w:tcW w:w="0" w:type="auto"/>
            <w:shd w:val="clear" w:color="auto" w:fill="FFFFFF"/>
            <w:tcMar>
              <w:top w:w="15" w:type="dxa"/>
              <w:left w:w="105" w:type="dxa"/>
              <w:bottom w:w="15" w:type="dxa"/>
              <w:right w:w="105" w:type="dxa"/>
            </w:tcMar>
            <w:hideMark/>
          </w:tcPr>
          <w:p w14:paraId="7432C846" w14:textId="77777777" w:rsidR="002A74F3" w:rsidRPr="00135A11" w:rsidRDefault="002A74F3" w:rsidP="002A74F3">
            <w:pPr>
              <w:pStyle w:val="s10"/>
              <w:tabs>
                <w:tab w:val="left" w:pos="0"/>
                <w:tab w:val="left" w:pos="284"/>
              </w:tabs>
              <w:spacing w:before="0" w:beforeAutospacing="0" w:after="0" w:afterAutospacing="0"/>
              <w:ind w:left="426" w:hanging="141"/>
              <w:jc w:val="both"/>
              <w:rPr>
                <w:color w:val="000000"/>
              </w:rPr>
            </w:pPr>
            <w:r w:rsidRPr="00135A11">
              <w:rPr>
                <w:rStyle w:val="s68"/>
                <w:color w:val="44444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14:paraId="5B3A28DA"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proofErr w:type="spellStart"/>
            <w:r w:rsidRPr="00135A11">
              <w:rPr>
                <w:rStyle w:val="s68"/>
                <w:color w:val="444444"/>
              </w:rPr>
              <w:t>Врз</w:t>
            </w:r>
            <w:proofErr w:type="spellEnd"/>
            <w:r w:rsidRPr="00135A11">
              <w:rPr>
                <w:rStyle w:val="s68"/>
                <w:color w:val="444444"/>
              </w:rPr>
              <w:t> = (</w:t>
            </w:r>
            <w:proofErr w:type="spellStart"/>
            <w:r w:rsidRPr="00135A11">
              <w:rPr>
                <w:rStyle w:val="s68"/>
                <w:color w:val="444444"/>
              </w:rPr>
              <w:t>РЗф</w:t>
            </w:r>
            <w:proofErr w:type="spellEnd"/>
            <w:r w:rsidRPr="00135A11">
              <w:rPr>
                <w:rStyle w:val="s68"/>
                <w:color w:val="444444"/>
              </w:rPr>
              <w:t> / </w:t>
            </w:r>
            <w:proofErr w:type="spellStart"/>
            <w:r w:rsidRPr="00135A11">
              <w:rPr>
                <w:rStyle w:val="s68"/>
                <w:color w:val="444444"/>
              </w:rPr>
              <w:t>РЗп</w:t>
            </w:r>
            <w:proofErr w:type="spellEnd"/>
            <w:r w:rsidRPr="00135A11">
              <w:rPr>
                <w:rStyle w:val="s68"/>
                <w:color w:val="444444"/>
              </w:rPr>
              <w:t>) x 100</w:t>
            </w:r>
          </w:p>
        </w:tc>
        <w:tc>
          <w:tcPr>
            <w:tcW w:w="0" w:type="auto"/>
            <w:shd w:val="clear" w:color="auto" w:fill="FFFFFF"/>
            <w:tcMar>
              <w:top w:w="15" w:type="dxa"/>
              <w:left w:w="105" w:type="dxa"/>
              <w:bottom w:w="15" w:type="dxa"/>
              <w:right w:w="105" w:type="dxa"/>
            </w:tcMar>
            <w:hideMark/>
          </w:tcPr>
          <w:p w14:paraId="613E241C"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Врз</w:t>
            </w:r>
            <w:proofErr w:type="spellEnd"/>
            <w:r w:rsidRPr="00135A11">
              <w:rPr>
                <w:rStyle w:val="s68"/>
                <w:color w:val="444444"/>
              </w:rPr>
              <w:t> - выполняемость плановых заданий (осмотров) %</w:t>
            </w:r>
          </w:p>
          <w:p w14:paraId="27FC3C1C"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РЗф</w:t>
            </w:r>
            <w:proofErr w:type="spellEnd"/>
            <w:r w:rsidRPr="00135A11">
              <w:rPr>
                <w:rStyle w:val="s68"/>
                <w:color w:val="444444"/>
              </w:rPr>
              <w:t> </w:t>
            </w:r>
            <w:proofErr w:type="gramStart"/>
            <w:r w:rsidRPr="00135A11">
              <w:rPr>
                <w:rStyle w:val="s68"/>
                <w:color w:val="444444"/>
              </w:rPr>
              <w:t>-к</w:t>
            </w:r>
            <w:proofErr w:type="gramEnd"/>
            <w:r w:rsidRPr="00135A11">
              <w:rPr>
                <w:rStyle w:val="s68"/>
                <w:color w:val="444444"/>
              </w:rPr>
              <w:t>оличество проведенных плановых заданий (осмотров) (ед.)</w:t>
            </w:r>
          </w:p>
          <w:p w14:paraId="129AD445"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РЗп</w:t>
            </w:r>
            <w:proofErr w:type="spellEnd"/>
            <w:r w:rsidRPr="00135A11">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58CE033A"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100%</w:t>
            </w:r>
          </w:p>
        </w:tc>
        <w:tc>
          <w:tcPr>
            <w:tcW w:w="0" w:type="auto"/>
            <w:shd w:val="clear" w:color="auto" w:fill="FFFFFF"/>
            <w:tcMar>
              <w:top w:w="15" w:type="dxa"/>
              <w:left w:w="105" w:type="dxa"/>
              <w:bottom w:w="15" w:type="dxa"/>
              <w:right w:w="105" w:type="dxa"/>
            </w:tcMar>
            <w:hideMark/>
          </w:tcPr>
          <w:p w14:paraId="725EAFB2"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Утвержденные плановые (рейдовые) задания (осмотры)</w:t>
            </w:r>
          </w:p>
        </w:tc>
      </w:tr>
      <w:tr w:rsidR="002A74F3" w:rsidRPr="00135A11" w14:paraId="281DA321" w14:textId="77777777" w:rsidTr="002A74F3">
        <w:tc>
          <w:tcPr>
            <w:tcW w:w="0" w:type="auto"/>
            <w:shd w:val="clear" w:color="auto" w:fill="FFFFFF"/>
            <w:tcMar>
              <w:top w:w="15" w:type="dxa"/>
              <w:left w:w="105" w:type="dxa"/>
              <w:bottom w:w="15" w:type="dxa"/>
              <w:right w:w="105" w:type="dxa"/>
            </w:tcMar>
            <w:hideMark/>
          </w:tcPr>
          <w:p w14:paraId="1C1DCDDA"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1.2.</w:t>
            </w:r>
          </w:p>
        </w:tc>
        <w:tc>
          <w:tcPr>
            <w:tcW w:w="0" w:type="auto"/>
            <w:shd w:val="clear" w:color="auto" w:fill="FFFFFF"/>
            <w:tcMar>
              <w:top w:w="15" w:type="dxa"/>
              <w:left w:w="105" w:type="dxa"/>
              <w:bottom w:w="15" w:type="dxa"/>
              <w:right w:w="105" w:type="dxa"/>
            </w:tcMar>
            <w:hideMark/>
          </w:tcPr>
          <w:p w14:paraId="3E6ED234"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3C82DC99"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proofErr w:type="spellStart"/>
            <w:r w:rsidRPr="00135A11">
              <w:rPr>
                <w:rStyle w:val="s68"/>
                <w:color w:val="444444"/>
              </w:rPr>
              <w:t>Ввн</w:t>
            </w:r>
            <w:proofErr w:type="spellEnd"/>
            <w:r w:rsidRPr="00135A11">
              <w:rPr>
                <w:rStyle w:val="s68"/>
                <w:color w:val="444444"/>
              </w:rPr>
              <w:t> = (</w:t>
            </w:r>
            <w:proofErr w:type="spellStart"/>
            <w:r w:rsidRPr="00135A11">
              <w:rPr>
                <w:rStyle w:val="s68"/>
                <w:color w:val="444444"/>
              </w:rPr>
              <w:t>Рф</w:t>
            </w:r>
            <w:proofErr w:type="spellEnd"/>
            <w:r w:rsidRPr="00135A11">
              <w:rPr>
                <w:rStyle w:val="s68"/>
                <w:color w:val="444444"/>
              </w:rPr>
              <w:t> / </w:t>
            </w:r>
            <w:proofErr w:type="spellStart"/>
            <w:r w:rsidRPr="00135A11">
              <w:rPr>
                <w:rStyle w:val="s68"/>
                <w:color w:val="444444"/>
              </w:rPr>
              <w:t>Рп</w:t>
            </w:r>
            <w:proofErr w:type="spellEnd"/>
            <w:r w:rsidRPr="00135A11">
              <w:rPr>
                <w:rStyle w:val="s68"/>
                <w:color w:val="444444"/>
              </w:rPr>
              <w:t>) x 100</w:t>
            </w:r>
          </w:p>
        </w:tc>
        <w:tc>
          <w:tcPr>
            <w:tcW w:w="0" w:type="auto"/>
            <w:shd w:val="clear" w:color="auto" w:fill="FFFFFF"/>
            <w:tcMar>
              <w:top w:w="15" w:type="dxa"/>
              <w:left w:w="105" w:type="dxa"/>
              <w:bottom w:w="15" w:type="dxa"/>
              <w:right w:w="105" w:type="dxa"/>
            </w:tcMar>
            <w:hideMark/>
          </w:tcPr>
          <w:p w14:paraId="0355ACE8"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Ввн</w:t>
            </w:r>
            <w:proofErr w:type="spellEnd"/>
            <w:r w:rsidRPr="00135A11">
              <w:rPr>
                <w:rStyle w:val="s68"/>
                <w:color w:val="444444"/>
              </w:rPr>
              <w:t> - выполняемость внеплановых проверок</w:t>
            </w:r>
          </w:p>
          <w:p w14:paraId="08D6F329"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Рф</w:t>
            </w:r>
            <w:proofErr w:type="spellEnd"/>
            <w:r w:rsidRPr="00135A11">
              <w:rPr>
                <w:rStyle w:val="s68"/>
                <w:color w:val="444444"/>
              </w:rPr>
              <w:t> - количество проведенных внеплановых проверок (ед.)</w:t>
            </w:r>
          </w:p>
          <w:p w14:paraId="393B2C2F"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Рп</w:t>
            </w:r>
            <w:proofErr w:type="spellEnd"/>
            <w:r w:rsidRPr="00135A11">
              <w:rPr>
                <w:rStyle w:val="s68"/>
                <w:color w:val="444444"/>
              </w:rPr>
              <w:t xml:space="preserve"> - количество распоряжений на проведение </w:t>
            </w:r>
            <w:r w:rsidRPr="00135A11">
              <w:rPr>
                <w:rStyle w:val="s68"/>
                <w:color w:val="444444"/>
              </w:rPr>
              <w:lastRenderedPageBreak/>
              <w:t>внеплановых проверок (ед.)</w:t>
            </w:r>
          </w:p>
        </w:tc>
        <w:tc>
          <w:tcPr>
            <w:tcW w:w="0" w:type="auto"/>
            <w:shd w:val="clear" w:color="auto" w:fill="FFFFFF"/>
            <w:tcMar>
              <w:top w:w="15" w:type="dxa"/>
              <w:left w:w="105" w:type="dxa"/>
              <w:bottom w:w="15" w:type="dxa"/>
              <w:right w:w="105" w:type="dxa"/>
            </w:tcMar>
            <w:hideMark/>
          </w:tcPr>
          <w:p w14:paraId="2E1ADB12"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lastRenderedPageBreak/>
              <w:t>100%</w:t>
            </w:r>
          </w:p>
        </w:tc>
        <w:tc>
          <w:tcPr>
            <w:tcW w:w="0" w:type="auto"/>
            <w:shd w:val="clear" w:color="auto" w:fill="FFFFFF"/>
            <w:tcMar>
              <w:top w:w="15" w:type="dxa"/>
              <w:left w:w="105" w:type="dxa"/>
              <w:bottom w:w="15" w:type="dxa"/>
              <w:right w:w="105" w:type="dxa"/>
            </w:tcMar>
            <w:hideMark/>
          </w:tcPr>
          <w:p w14:paraId="57530CC4"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Письма и жалобы, поступившие в Контрольный орган</w:t>
            </w:r>
          </w:p>
        </w:tc>
      </w:tr>
      <w:tr w:rsidR="002A74F3" w:rsidRPr="00135A11" w14:paraId="66E386C4" w14:textId="77777777" w:rsidTr="002A74F3">
        <w:trPr>
          <w:trHeight w:val="1905"/>
        </w:trPr>
        <w:tc>
          <w:tcPr>
            <w:tcW w:w="0" w:type="auto"/>
            <w:shd w:val="clear" w:color="auto" w:fill="FFFFFF"/>
            <w:tcMar>
              <w:top w:w="15" w:type="dxa"/>
              <w:left w:w="105" w:type="dxa"/>
              <w:bottom w:w="15" w:type="dxa"/>
              <w:right w:w="105" w:type="dxa"/>
            </w:tcMar>
            <w:hideMark/>
          </w:tcPr>
          <w:p w14:paraId="1408005C"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lastRenderedPageBreak/>
              <w:t>1.3.</w:t>
            </w:r>
          </w:p>
        </w:tc>
        <w:tc>
          <w:tcPr>
            <w:tcW w:w="0" w:type="auto"/>
            <w:shd w:val="clear" w:color="auto" w:fill="FFFFFF"/>
            <w:tcMar>
              <w:top w:w="15" w:type="dxa"/>
              <w:left w:w="105" w:type="dxa"/>
              <w:bottom w:w="15" w:type="dxa"/>
              <w:right w:w="105" w:type="dxa"/>
            </w:tcMar>
            <w:hideMark/>
          </w:tcPr>
          <w:p w14:paraId="120274F5"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034DA2F0"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proofErr w:type="gramStart"/>
            <w:r w:rsidRPr="00135A11">
              <w:rPr>
                <w:rStyle w:val="s68"/>
                <w:color w:val="444444"/>
              </w:rPr>
              <w:t>Ж</w:t>
            </w:r>
            <w:proofErr w:type="gramEnd"/>
            <w:r w:rsidRPr="00135A11">
              <w:rPr>
                <w:rStyle w:val="s68"/>
                <w:color w:val="444444"/>
              </w:rPr>
              <w:t> x 100 / </w:t>
            </w:r>
            <w:proofErr w:type="spellStart"/>
            <w:r w:rsidRPr="00135A11">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5470930C"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gramStart"/>
            <w:r w:rsidRPr="00135A11">
              <w:rPr>
                <w:rStyle w:val="s68"/>
                <w:color w:val="444444"/>
              </w:rPr>
              <w:t>Ж</w:t>
            </w:r>
            <w:proofErr w:type="gramEnd"/>
            <w:r w:rsidRPr="00135A11">
              <w:rPr>
                <w:rStyle w:val="s68"/>
                <w:color w:val="444444"/>
              </w:rPr>
              <w:t> - количество жалоб (ед.)</w:t>
            </w:r>
          </w:p>
          <w:p w14:paraId="7DC62699"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Пф</w:t>
            </w:r>
            <w:proofErr w:type="spellEnd"/>
            <w:r w:rsidRPr="00135A11">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14:paraId="35C3BA5D"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0%</w:t>
            </w:r>
          </w:p>
        </w:tc>
        <w:tc>
          <w:tcPr>
            <w:tcW w:w="0" w:type="auto"/>
            <w:shd w:val="clear" w:color="auto" w:fill="FFFFFF"/>
            <w:tcMar>
              <w:top w:w="15" w:type="dxa"/>
              <w:left w:w="105" w:type="dxa"/>
              <w:bottom w:w="15" w:type="dxa"/>
              <w:right w:w="105" w:type="dxa"/>
            </w:tcMar>
            <w:hideMark/>
          </w:tcPr>
          <w:p w14:paraId="30D14226"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t> </w:t>
            </w:r>
          </w:p>
        </w:tc>
      </w:tr>
      <w:tr w:rsidR="002A74F3" w:rsidRPr="00135A11" w14:paraId="01545789" w14:textId="77777777" w:rsidTr="002A74F3">
        <w:tc>
          <w:tcPr>
            <w:tcW w:w="0" w:type="auto"/>
            <w:shd w:val="clear" w:color="auto" w:fill="FFFFFF"/>
            <w:tcMar>
              <w:top w:w="15" w:type="dxa"/>
              <w:left w:w="105" w:type="dxa"/>
              <w:bottom w:w="15" w:type="dxa"/>
              <w:right w:w="105" w:type="dxa"/>
            </w:tcMar>
            <w:hideMark/>
          </w:tcPr>
          <w:p w14:paraId="41B5FAAC"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1.4.</w:t>
            </w:r>
          </w:p>
        </w:tc>
        <w:tc>
          <w:tcPr>
            <w:tcW w:w="0" w:type="auto"/>
            <w:shd w:val="clear" w:color="auto" w:fill="FFFFFF"/>
            <w:tcMar>
              <w:top w:w="15" w:type="dxa"/>
              <w:left w:w="105" w:type="dxa"/>
              <w:bottom w:w="15" w:type="dxa"/>
              <w:right w:w="105" w:type="dxa"/>
            </w:tcMar>
            <w:hideMark/>
          </w:tcPr>
          <w:p w14:paraId="7D5E80C8"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2D7F72DE"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proofErr w:type="spellStart"/>
            <w:proofErr w:type="gramStart"/>
            <w:r w:rsidRPr="00135A11">
              <w:rPr>
                <w:rStyle w:val="s68"/>
                <w:color w:val="444444"/>
              </w:rPr>
              <w:t>Пн</w:t>
            </w:r>
            <w:proofErr w:type="spellEnd"/>
            <w:proofErr w:type="gramEnd"/>
            <w:r w:rsidRPr="00135A11">
              <w:rPr>
                <w:rStyle w:val="s68"/>
                <w:color w:val="444444"/>
              </w:rPr>
              <w:t> x 100 / </w:t>
            </w:r>
            <w:proofErr w:type="spellStart"/>
            <w:r w:rsidRPr="00135A11">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0D666C05"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proofErr w:type="gramStart"/>
            <w:r w:rsidRPr="00135A11">
              <w:rPr>
                <w:rStyle w:val="s68"/>
                <w:color w:val="444444"/>
              </w:rPr>
              <w:t>Пн</w:t>
            </w:r>
            <w:proofErr w:type="spellEnd"/>
            <w:proofErr w:type="gramEnd"/>
            <w:r w:rsidRPr="00135A11">
              <w:rPr>
                <w:rStyle w:val="s68"/>
                <w:color w:val="444444"/>
              </w:rPr>
              <w:t> - количество проверок, признанных недействительными (ед.)</w:t>
            </w:r>
          </w:p>
          <w:p w14:paraId="2D4AA63A"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Пф</w:t>
            </w:r>
            <w:proofErr w:type="spellEnd"/>
            <w:r w:rsidRPr="00135A11">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23D7D192"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0%</w:t>
            </w:r>
          </w:p>
        </w:tc>
        <w:tc>
          <w:tcPr>
            <w:tcW w:w="0" w:type="auto"/>
            <w:shd w:val="clear" w:color="auto" w:fill="FFFFFF"/>
            <w:tcMar>
              <w:top w:w="15" w:type="dxa"/>
              <w:left w:w="105" w:type="dxa"/>
              <w:bottom w:w="15" w:type="dxa"/>
              <w:right w:w="105" w:type="dxa"/>
            </w:tcMar>
            <w:hideMark/>
          </w:tcPr>
          <w:p w14:paraId="298F80FE"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t> </w:t>
            </w:r>
          </w:p>
        </w:tc>
      </w:tr>
      <w:tr w:rsidR="002A74F3" w:rsidRPr="00135A11" w14:paraId="7903F13E" w14:textId="77777777" w:rsidTr="002A74F3">
        <w:tc>
          <w:tcPr>
            <w:tcW w:w="0" w:type="auto"/>
            <w:shd w:val="clear" w:color="auto" w:fill="FFFFFF"/>
            <w:tcMar>
              <w:top w:w="15" w:type="dxa"/>
              <w:left w:w="105" w:type="dxa"/>
              <w:bottom w:w="15" w:type="dxa"/>
              <w:right w:w="105" w:type="dxa"/>
            </w:tcMar>
            <w:hideMark/>
          </w:tcPr>
          <w:p w14:paraId="1BAECC48"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1.5.</w:t>
            </w:r>
          </w:p>
        </w:tc>
        <w:tc>
          <w:tcPr>
            <w:tcW w:w="0" w:type="auto"/>
            <w:shd w:val="clear" w:color="auto" w:fill="FFFFFF"/>
            <w:tcMar>
              <w:top w:w="15" w:type="dxa"/>
              <w:left w:w="105" w:type="dxa"/>
              <w:bottom w:w="15" w:type="dxa"/>
              <w:right w:w="105" w:type="dxa"/>
            </w:tcMar>
            <w:hideMark/>
          </w:tcPr>
          <w:p w14:paraId="1BDFB1C3"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6FB34F61"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По x 100 / </w:t>
            </w:r>
            <w:proofErr w:type="spellStart"/>
            <w:r w:rsidRPr="00135A11">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4CF93403"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rStyle w:val="s68"/>
                <w:color w:val="444444"/>
              </w:rPr>
              <w:t>По - проверки, не проведенные по причине отсутствия проверяемого лица (ед.)</w:t>
            </w:r>
          </w:p>
          <w:p w14:paraId="0F4D2B63"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Пф</w:t>
            </w:r>
            <w:proofErr w:type="spellEnd"/>
            <w:r w:rsidRPr="00135A11">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1E8635B5"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30%</w:t>
            </w:r>
          </w:p>
        </w:tc>
        <w:tc>
          <w:tcPr>
            <w:tcW w:w="0" w:type="auto"/>
            <w:shd w:val="clear" w:color="auto" w:fill="FFFFFF"/>
            <w:tcMar>
              <w:top w:w="15" w:type="dxa"/>
              <w:left w:w="105" w:type="dxa"/>
              <w:bottom w:w="15" w:type="dxa"/>
              <w:right w:w="105" w:type="dxa"/>
            </w:tcMar>
            <w:hideMark/>
          </w:tcPr>
          <w:p w14:paraId="1DC711D6"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t> </w:t>
            </w:r>
          </w:p>
        </w:tc>
      </w:tr>
      <w:tr w:rsidR="002A74F3" w:rsidRPr="00135A11" w14:paraId="19BD4E60" w14:textId="77777777" w:rsidTr="002A74F3">
        <w:tc>
          <w:tcPr>
            <w:tcW w:w="0" w:type="auto"/>
            <w:shd w:val="clear" w:color="auto" w:fill="FFFFFF"/>
            <w:tcMar>
              <w:top w:w="15" w:type="dxa"/>
              <w:left w:w="105" w:type="dxa"/>
              <w:bottom w:w="15" w:type="dxa"/>
              <w:right w:w="105" w:type="dxa"/>
            </w:tcMar>
            <w:hideMark/>
          </w:tcPr>
          <w:p w14:paraId="274AC1B3"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1.6.</w:t>
            </w:r>
          </w:p>
        </w:tc>
        <w:tc>
          <w:tcPr>
            <w:tcW w:w="0" w:type="auto"/>
            <w:shd w:val="clear" w:color="auto" w:fill="FFFFFF"/>
            <w:tcMar>
              <w:top w:w="15" w:type="dxa"/>
              <w:left w:w="105" w:type="dxa"/>
              <w:bottom w:w="15" w:type="dxa"/>
              <w:right w:w="105" w:type="dxa"/>
            </w:tcMar>
            <w:hideMark/>
          </w:tcPr>
          <w:p w14:paraId="79F5B256"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61C783ED"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proofErr w:type="spellStart"/>
            <w:r w:rsidRPr="00135A11">
              <w:rPr>
                <w:rStyle w:val="s68"/>
                <w:color w:val="444444"/>
              </w:rPr>
              <w:t>Кзо</w:t>
            </w:r>
            <w:proofErr w:type="spellEnd"/>
            <w:r w:rsidRPr="00135A11">
              <w:rPr>
                <w:rStyle w:val="s68"/>
                <w:color w:val="444444"/>
              </w:rPr>
              <w:t> х 100 / </w:t>
            </w:r>
            <w:proofErr w:type="spellStart"/>
            <w:r w:rsidRPr="00135A11">
              <w:rPr>
                <w:rStyle w:val="s68"/>
                <w:color w:val="444444"/>
              </w:rPr>
              <w:t>Кпз</w:t>
            </w:r>
            <w:proofErr w:type="spellEnd"/>
          </w:p>
        </w:tc>
        <w:tc>
          <w:tcPr>
            <w:tcW w:w="0" w:type="auto"/>
            <w:shd w:val="clear" w:color="auto" w:fill="FFFFFF"/>
            <w:tcMar>
              <w:top w:w="15" w:type="dxa"/>
              <w:left w:w="105" w:type="dxa"/>
              <w:bottom w:w="15" w:type="dxa"/>
              <w:right w:w="105" w:type="dxa"/>
            </w:tcMar>
            <w:hideMark/>
          </w:tcPr>
          <w:p w14:paraId="3E1D1083"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Кзо</w:t>
            </w:r>
            <w:proofErr w:type="spellEnd"/>
            <w:r w:rsidRPr="00135A11">
              <w:rPr>
                <w:rStyle w:val="s68"/>
                <w:color w:val="444444"/>
              </w:rPr>
              <w:t> - количество заявлений, по которым пришел отказ в согласовании (ед.)</w:t>
            </w:r>
          </w:p>
          <w:p w14:paraId="7C0F3D44"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Кпз</w:t>
            </w:r>
            <w:proofErr w:type="spellEnd"/>
            <w:r w:rsidRPr="00135A11">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6FAE4513"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10%</w:t>
            </w:r>
          </w:p>
        </w:tc>
        <w:tc>
          <w:tcPr>
            <w:tcW w:w="0" w:type="auto"/>
            <w:shd w:val="clear" w:color="auto" w:fill="FFFFFF"/>
            <w:tcMar>
              <w:top w:w="15" w:type="dxa"/>
              <w:left w:w="105" w:type="dxa"/>
              <w:bottom w:w="15" w:type="dxa"/>
              <w:right w:w="105" w:type="dxa"/>
            </w:tcMar>
            <w:hideMark/>
          </w:tcPr>
          <w:p w14:paraId="0B9CCEFC"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t> </w:t>
            </w:r>
          </w:p>
        </w:tc>
      </w:tr>
      <w:tr w:rsidR="002A74F3" w:rsidRPr="00135A11" w14:paraId="0EB36DB6" w14:textId="77777777" w:rsidTr="002A74F3">
        <w:tc>
          <w:tcPr>
            <w:tcW w:w="0" w:type="auto"/>
            <w:shd w:val="clear" w:color="auto" w:fill="FFFFFF"/>
            <w:tcMar>
              <w:top w:w="15" w:type="dxa"/>
              <w:left w:w="105" w:type="dxa"/>
              <w:bottom w:w="15" w:type="dxa"/>
              <w:right w:w="105" w:type="dxa"/>
            </w:tcMar>
            <w:hideMark/>
          </w:tcPr>
          <w:p w14:paraId="0E746E87"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1.7.</w:t>
            </w:r>
          </w:p>
        </w:tc>
        <w:tc>
          <w:tcPr>
            <w:tcW w:w="0" w:type="auto"/>
            <w:shd w:val="clear" w:color="auto" w:fill="FFFFFF"/>
            <w:tcMar>
              <w:top w:w="15" w:type="dxa"/>
              <w:left w:w="105" w:type="dxa"/>
              <w:bottom w:w="15" w:type="dxa"/>
              <w:right w:w="105" w:type="dxa"/>
            </w:tcMar>
            <w:hideMark/>
          </w:tcPr>
          <w:p w14:paraId="23C0E69E"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3A5C105E"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proofErr w:type="spellStart"/>
            <w:r w:rsidRPr="00135A11">
              <w:rPr>
                <w:rStyle w:val="s68"/>
                <w:color w:val="444444"/>
              </w:rPr>
              <w:t>Кнм</w:t>
            </w:r>
            <w:proofErr w:type="spellEnd"/>
            <w:r w:rsidRPr="00135A11">
              <w:rPr>
                <w:rStyle w:val="s68"/>
                <w:color w:val="444444"/>
              </w:rPr>
              <w:t> х 100 / </w:t>
            </w:r>
            <w:proofErr w:type="spellStart"/>
            <w:r w:rsidRPr="00135A11">
              <w:rPr>
                <w:rStyle w:val="s68"/>
                <w:color w:val="444444"/>
              </w:rPr>
              <w:t>Квн</w:t>
            </w:r>
            <w:proofErr w:type="spellEnd"/>
          </w:p>
        </w:tc>
        <w:tc>
          <w:tcPr>
            <w:tcW w:w="0" w:type="auto"/>
            <w:shd w:val="clear" w:color="auto" w:fill="FFFFFF"/>
            <w:tcMar>
              <w:top w:w="15" w:type="dxa"/>
              <w:left w:w="105" w:type="dxa"/>
              <w:bottom w:w="15" w:type="dxa"/>
              <w:right w:w="105" w:type="dxa"/>
            </w:tcMar>
            <w:hideMark/>
          </w:tcPr>
          <w:p w14:paraId="78ECBF3C"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rStyle w:val="s68"/>
                <w:color w:val="444444"/>
              </w:rPr>
              <w:t>К </w:t>
            </w:r>
            <w:proofErr w:type="spellStart"/>
            <w:r w:rsidRPr="00135A11">
              <w:rPr>
                <w:rStyle w:val="s68"/>
                <w:color w:val="444444"/>
              </w:rPr>
              <w:t>нм</w:t>
            </w:r>
            <w:proofErr w:type="spellEnd"/>
            <w:r w:rsidRPr="00135A11">
              <w:rPr>
                <w:rStyle w:val="s68"/>
                <w:color w:val="444444"/>
              </w:rPr>
              <w:t> - количество материалов, направленных в уполномоченные органы (ед.)</w:t>
            </w:r>
          </w:p>
          <w:p w14:paraId="2D715FE0"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Квн</w:t>
            </w:r>
            <w:proofErr w:type="spellEnd"/>
            <w:r w:rsidRPr="00135A11">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7177F09C"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100%</w:t>
            </w:r>
          </w:p>
        </w:tc>
        <w:tc>
          <w:tcPr>
            <w:tcW w:w="0" w:type="auto"/>
            <w:shd w:val="clear" w:color="auto" w:fill="FFFFFF"/>
            <w:tcMar>
              <w:top w:w="15" w:type="dxa"/>
              <w:left w:w="105" w:type="dxa"/>
              <w:bottom w:w="15" w:type="dxa"/>
              <w:right w:w="105" w:type="dxa"/>
            </w:tcMar>
            <w:hideMark/>
          </w:tcPr>
          <w:p w14:paraId="21568184"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t> </w:t>
            </w:r>
          </w:p>
        </w:tc>
      </w:tr>
      <w:tr w:rsidR="002A74F3" w:rsidRPr="00135A11" w14:paraId="6F9AA07B" w14:textId="77777777" w:rsidTr="002A74F3">
        <w:tc>
          <w:tcPr>
            <w:tcW w:w="0" w:type="auto"/>
            <w:shd w:val="clear" w:color="auto" w:fill="FFFFFF"/>
            <w:tcMar>
              <w:top w:w="15" w:type="dxa"/>
              <w:left w:w="105" w:type="dxa"/>
              <w:bottom w:w="15" w:type="dxa"/>
              <w:right w:w="105" w:type="dxa"/>
            </w:tcMar>
            <w:hideMark/>
          </w:tcPr>
          <w:p w14:paraId="1484A0E8"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1.8.</w:t>
            </w:r>
          </w:p>
        </w:tc>
        <w:tc>
          <w:tcPr>
            <w:tcW w:w="0" w:type="auto"/>
            <w:shd w:val="clear" w:color="auto" w:fill="FFFFFF"/>
            <w:tcMar>
              <w:top w:w="15" w:type="dxa"/>
              <w:left w:w="105" w:type="dxa"/>
              <w:bottom w:w="15" w:type="dxa"/>
              <w:right w:w="105" w:type="dxa"/>
            </w:tcMar>
            <w:hideMark/>
          </w:tcPr>
          <w:p w14:paraId="3F1DAA31"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7016DF55"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t> </w:t>
            </w:r>
          </w:p>
        </w:tc>
        <w:tc>
          <w:tcPr>
            <w:tcW w:w="0" w:type="auto"/>
            <w:shd w:val="clear" w:color="auto" w:fill="FFFFFF"/>
            <w:tcMar>
              <w:top w:w="15" w:type="dxa"/>
              <w:left w:w="105" w:type="dxa"/>
              <w:bottom w:w="15" w:type="dxa"/>
              <w:right w:w="105" w:type="dxa"/>
            </w:tcMar>
            <w:hideMark/>
          </w:tcPr>
          <w:p w14:paraId="3882AF4C"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t> </w:t>
            </w:r>
          </w:p>
        </w:tc>
        <w:tc>
          <w:tcPr>
            <w:tcW w:w="0" w:type="auto"/>
            <w:shd w:val="clear" w:color="auto" w:fill="FFFFFF"/>
            <w:tcMar>
              <w:top w:w="15" w:type="dxa"/>
              <w:left w:w="105" w:type="dxa"/>
              <w:bottom w:w="15" w:type="dxa"/>
              <w:right w:w="105" w:type="dxa"/>
            </w:tcMar>
            <w:hideMark/>
          </w:tcPr>
          <w:p w14:paraId="088BD459"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Шт.</w:t>
            </w:r>
          </w:p>
        </w:tc>
        <w:tc>
          <w:tcPr>
            <w:tcW w:w="0" w:type="auto"/>
            <w:shd w:val="clear" w:color="auto" w:fill="FFFFFF"/>
            <w:tcMar>
              <w:top w:w="15" w:type="dxa"/>
              <w:left w:w="105" w:type="dxa"/>
              <w:bottom w:w="15" w:type="dxa"/>
              <w:right w:w="105" w:type="dxa"/>
            </w:tcMar>
            <w:hideMark/>
          </w:tcPr>
          <w:p w14:paraId="775E16B9"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t> </w:t>
            </w:r>
          </w:p>
        </w:tc>
      </w:tr>
      <w:tr w:rsidR="002A74F3" w:rsidRPr="00135A11" w14:paraId="7819445D" w14:textId="77777777" w:rsidTr="002A74F3">
        <w:tc>
          <w:tcPr>
            <w:tcW w:w="0" w:type="auto"/>
            <w:shd w:val="clear" w:color="auto" w:fill="FFFFFF"/>
            <w:tcMar>
              <w:top w:w="15" w:type="dxa"/>
              <w:left w:w="105" w:type="dxa"/>
              <w:bottom w:w="15" w:type="dxa"/>
              <w:right w:w="105" w:type="dxa"/>
            </w:tcMar>
            <w:hideMark/>
          </w:tcPr>
          <w:p w14:paraId="1A0B7078"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7"/>
                <w:b/>
                <w:bCs/>
                <w:color w:val="444444"/>
              </w:rPr>
              <w:t>2.</w:t>
            </w:r>
          </w:p>
        </w:tc>
        <w:tc>
          <w:tcPr>
            <w:tcW w:w="0" w:type="auto"/>
            <w:gridSpan w:val="5"/>
            <w:shd w:val="clear" w:color="auto" w:fill="FFFFFF"/>
            <w:tcMar>
              <w:top w:w="15" w:type="dxa"/>
              <w:left w:w="105" w:type="dxa"/>
              <w:bottom w:w="15" w:type="dxa"/>
              <w:right w:w="105" w:type="dxa"/>
            </w:tcMar>
            <w:hideMark/>
          </w:tcPr>
          <w:p w14:paraId="43E660B8"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7"/>
                <w:b/>
                <w:bCs/>
                <w:color w:val="444444"/>
              </w:rPr>
              <w:t>Индикативные показатели, характеризующие объем задействованных трудовых ресурсов</w:t>
            </w:r>
          </w:p>
        </w:tc>
      </w:tr>
      <w:tr w:rsidR="002A74F3" w:rsidRPr="00135A11" w14:paraId="00F56C5C" w14:textId="77777777" w:rsidTr="002A74F3">
        <w:tc>
          <w:tcPr>
            <w:tcW w:w="0" w:type="auto"/>
            <w:shd w:val="clear" w:color="auto" w:fill="FFFFFF"/>
            <w:tcMar>
              <w:top w:w="15" w:type="dxa"/>
              <w:left w:w="105" w:type="dxa"/>
              <w:bottom w:w="15" w:type="dxa"/>
              <w:right w:w="105" w:type="dxa"/>
            </w:tcMar>
            <w:hideMark/>
          </w:tcPr>
          <w:p w14:paraId="7C609599"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2.1.</w:t>
            </w:r>
          </w:p>
        </w:tc>
        <w:tc>
          <w:tcPr>
            <w:tcW w:w="0" w:type="auto"/>
            <w:shd w:val="clear" w:color="auto" w:fill="FFFFFF"/>
            <w:tcMar>
              <w:top w:w="15" w:type="dxa"/>
              <w:left w:w="105" w:type="dxa"/>
              <w:bottom w:w="15" w:type="dxa"/>
              <w:right w:w="105" w:type="dxa"/>
            </w:tcMar>
            <w:hideMark/>
          </w:tcPr>
          <w:p w14:paraId="20580B7D"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6CBD8C74"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t> </w:t>
            </w:r>
          </w:p>
        </w:tc>
        <w:tc>
          <w:tcPr>
            <w:tcW w:w="0" w:type="auto"/>
            <w:shd w:val="clear" w:color="auto" w:fill="FFFFFF"/>
            <w:tcMar>
              <w:top w:w="15" w:type="dxa"/>
              <w:left w:w="105" w:type="dxa"/>
              <w:bottom w:w="15" w:type="dxa"/>
              <w:right w:w="105" w:type="dxa"/>
            </w:tcMar>
            <w:hideMark/>
          </w:tcPr>
          <w:p w14:paraId="3EC23A5F"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t> </w:t>
            </w:r>
          </w:p>
        </w:tc>
        <w:tc>
          <w:tcPr>
            <w:tcW w:w="0" w:type="auto"/>
            <w:shd w:val="clear" w:color="auto" w:fill="FFFFFF"/>
            <w:tcMar>
              <w:top w:w="15" w:type="dxa"/>
              <w:left w:w="105" w:type="dxa"/>
              <w:bottom w:w="15" w:type="dxa"/>
              <w:right w:w="105" w:type="dxa"/>
            </w:tcMar>
            <w:hideMark/>
          </w:tcPr>
          <w:p w14:paraId="3C462EA5"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Чел.</w:t>
            </w:r>
          </w:p>
        </w:tc>
        <w:tc>
          <w:tcPr>
            <w:tcW w:w="0" w:type="auto"/>
            <w:shd w:val="clear" w:color="auto" w:fill="FFFFFF"/>
            <w:tcMar>
              <w:top w:w="15" w:type="dxa"/>
              <w:left w:w="105" w:type="dxa"/>
              <w:bottom w:w="15" w:type="dxa"/>
              <w:right w:w="105" w:type="dxa"/>
            </w:tcMar>
            <w:hideMark/>
          </w:tcPr>
          <w:p w14:paraId="6B784B80"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t> </w:t>
            </w:r>
          </w:p>
        </w:tc>
      </w:tr>
      <w:tr w:rsidR="002A74F3" w:rsidRPr="00135A11" w14:paraId="13232272" w14:textId="77777777" w:rsidTr="002A74F3">
        <w:tc>
          <w:tcPr>
            <w:tcW w:w="0" w:type="auto"/>
            <w:shd w:val="clear" w:color="auto" w:fill="FFFFFF"/>
            <w:tcMar>
              <w:top w:w="15" w:type="dxa"/>
              <w:left w:w="105" w:type="dxa"/>
              <w:bottom w:w="15" w:type="dxa"/>
              <w:right w:w="105" w:type="dxa"/>
            </w:tcMar>
            <w:hideMark/>
          </w:tcPr>
          <w:p w14:paraId="624AA677"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t>2.2.</w:t>
            </w:r>
          </w:p>
        </w:tc>
        <w:tc>
          <w:tcPr>
            <w:tcW w:w="0" w:type="auto"/>
            <w:shd w:val="clear" w:color="auto" w:fill="FFFFFF"/>
            <w:tcMar>
              <w:top w:w="15" w:type="dxa"/>
              <w:left w:w="105" w:type="dxa"/>
              <w:bottom w:w="15" w:type="dxa"/>
              <w:right w:w="105" w:type="dxa"/>
            </w:tcMar>
            <w:hideMark/>
          </w:tcPr>
          <w:p w14:paraId="64E1010A"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rStyle w:val="s68"/>
                <w:color w:val="444444"/>
              </w:rPr>
              <w:t xml:space="preserve">Нагрузка контрольных мероприятий на </w:t>
            </w:r>
            <w:r w:rsidRPr="00135A11">
              <w:rPr>
                <w:rStyle w:val="s68"/>
                <w:color w:val="444444"/>
              </w:rPr>
              <w:lastRenderedPageBreak/>
              <w:t>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26F1D1D3" w14:textId="77777777" w:rsidR="002A74F3" w:rsidRPr="00135A11" w:rsidRDefault="002A74F3" w:rsidP="002A74F3">
            <w:pPr>
              <w:pStyle w:val="s4"/>
              <w:tabs>
                <w:tab w:val="left" w:pos="0"/>
                <w:tab w:val="left" w:pos="284"/>
              </w:tabs>
              <w:spacing w:before="0" w:beforeAutospacing="0" w:after="0" w:afterAutospacing="0"/>
              <w:ind w:left="426" w:hanging="141"/>
              <w:jc w:val="center"/>
              <w:rPr>
                <w:color w:val="000000"/>
              </w:rPr>
            </w:pPr>
            <w:r w:rsidRPr="00135A11">
              <w:rPr>
                <w:rStyle w:val="s68"/>
                <w:color w:val="444444"/>
              </w:rPr>
              <w:lastRenderedPageBreak/>
              <w:t>Км / </w:t>
            </w:r>
            <w:proofErr w:type="spellStart"/>
            <w:proofErr w:type="gramStart"/>
            <w:r w:rsidRPr="00135A11">
              <w:rPr>
                <w:rStyle w:val="s68"/>
                <w:color w:val="444444"/>
              </w:rPr>
              <w:t>Кр</w:t>
            </w:r>
            <w:proofErr w:type="spellEnd"/>
            <w:proofErr w:type="gramEnd"/>
            <w:r w:rsidRPr="00135A11">
              <w:rPr>
                <w:rStyle w:val="s68"/>
                <w:color w:val="444444"/>
              </w:rPr>
              <w:t>= </w:t>
            </w:r>
            <w:proofErr w:type="spellStart"/>
            <w:r w:rsidRPr="00135A11">
              <w:rPr>
                <w:rStyle w:val="s68"/>
                <w:color w:val="444444"/>
              </w:rPr>
              <w:t>Нк</w:t>
            </w:r>
            <w:proofErr w:type="spellEnd"/>
          </w:p>
        </w:tc>
        <w:tc>
          <w:tcPr>
            <w:tcW w:w="0" w:type="auto"/>
            <w:shd w:val="clear" w:color="auto" w:fill="FFFFFF"/>
            <w:tcMar>
              <w:top w:w="15" w:type="dxa"/>
              <w:left w:w="105" w:type="dxa"/>
              <w:bottom w:w="15" w:type="dxa"/>
              <w:right w:w="105" w:type="dxa"/>
            </w:tcMar>
            <w:hideMark/>
          </w:tcPr>
          <w:p w14:paraId="260B426D"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gramStart"/>
            <w:r w:rsidRPr="00135A11">
              <w:rPr>
                <w:rStyle w:val="s68"/>
                <w:color w:val="444444"/>
              </w:rPr>
              <w:t>Км</w:t>
            </w:r>
            <w:proofErr w:type="gramEnd"/>
            <w:r w:rsidRPr="00135A11">
              <w:rPr>
                <w:rStyle w:val="s68"/>
                <w:color w:val="444444"/>
              </w:rPr>
              <w:t xml:space="preserve"> - количество контрольных мероприятий </w:t>
            </w:r>
            <w:r w:rsidRPr="00135A11">
              <w:rPr>
                <w:rStyle w:val="s68"/>
                <w:color w:val="444444"/>
              </w:rPr>
              <w:lastRenderedPageBreak/>
              <w:t>(ед.)</w:t>
            </w:r>
          </w:p>
          <w:p w14:paraId="190020F9"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proofErr w:type="gramStart"/>
            <w:r w:rsidRPr="00135A11">
              <w:rPr>
                <w:rStyle w:val="s68"/>
                <w:color w:val="444444"/>
              </w:rPr>
              <w:t>Кр</w:t>
            </w:r>
            <w:proofErr w:type="spellEnd"/>
            <w:proofErr w:type="gramEnd"/>
            <w:r w:rsidRPr="00135A11">
              <w:rPr>
                <w:rStyle w:val="s68"/>
                <w:color w:val="444444"/>
              </w:rPr>
              <w:t> - количество работников органа муниципального контроля (ед.)</w:t>
            </w:r>
          </w:p>
          <w:p w14:paraId="34FDADF9"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proofErr w:type="spellStart"/>
            <w:r w:rsidRPr="00135A11">
              <w:rPr>
                <w:rStyle w:val="s68"/>
                <w:color w:val="444444"/>
              </w:rPr>
              <w:t>Нк</w:t>
            </w:r>
            <w:proofErr w:type="spellEnd"/>
            <w:r w:rsidRPr="00135A11">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14:paraId="0308082C"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lastRenderedPageBreak/>
              <w:t> </w:t>
            </w:r>
          </w:p>
        </w:tc>
        <w:tc>
          <w:tcPr>
            <w:tcW w:w="0" w:type="auto"/>
            <w:shd w:val="clear" w:color="auto" w:fill="FFFFFF"/>
            <w:tcMar>
              <w:top w:w="15" w:type="dxa"/>
              <w:left w:w="105" w:type="dxa"/>
              <w:bottom w:w="15" w:type="dxa"/>
              <w:right w:w="105" w:type="dxa"/>
            </w:tcMar>
            <w:hideMark/>
          </w:tcPr>
          <w:p w14:paraId="662E23DF" w14:textId="77777777" w:rsidR="002A74F3" w:rsidRPr="00135A11" w:rsidRDefault="002A74F3" w:rsidP="002A74F3">
            <w:pPr>
              <w:pStyle w:val="s7"/>
              <w:tabs>
                <w:tab w:val="left" w:pos="0"/>
                <w:tab w:val="left" w:pos="284"/>
              </w:tabs>
              <w:spacing w:before="0" w:beforeAutospacing="0" w:after="0" w:afterAutospacing="0"/>
              <w:ind w:left="426" w:hanging="141"/>
              <w:rPr>
                <w:color w:val="000000"/>
              </w:rPr>
            </w:pPr>
            <w:r w:rsidRPr="00135A11">
              <w:rPr>
                <w:color w:val="000000"/>
              </w:rPr>
              <w:t> </w:t>
            </w:r>
          </w:p>
        </w:tc>
      </w:tr>
    </w:tbl>
    <w:p w14:paraId="45ED2044" w14:textId="77777777" w:rsidR="002A74F3" w:rsidRPr="00135A11" w:rsidRDefault="002A74F3" w:rsidP="002A74F3">
      <w:pPr>
        <w:tabs>
          <w:tab w:val="left" w:pos="0"/>
          <w:tab w:val="left" w:pos="284"/>
        </w:tabs>
        <w:ind w:left="426" w:hanging="141"/>
      </w:pPr>
    </w:p>
    <w:p w14:paraId="715FF787" w14:textId="77777777" w:rsidR="002A74F3" w:rsidRPr="000C4C6A" w:rsidRDefault="002A74F3" w:rsidP="002A74F3">
      <w:pPr>
        <w:tabs>
          <w:tab w:val="left" w:pos="0"/>
          <w:tab w:val="left" w:pos="284"/>
        </w:tabs>
        <w:ind w:left="426" w:hanging="141"/>
        <w:jc w:val="both"/>
        <w:rPr>
          <w:sz w:val="16"/>
          <w:szCs w:val="16"/>
        </w:rPr>
      </w:pPr>
    </w:p>
    <w:p w14:paraId="2F99AD41" w14:textId="77777777" w:rsidR="002A74F3" w:rsidRPr="000C4C6A" w:rsidRDefault="002A74F3" w:rsidP="002A74F3">
      <w:pPr>
        <w:tabs>
          <w:tab w:val="left" w:pos="0"/>
          <w:tab w:val="left" w:pos="284"/>
        </w:tabs>
        <w:ind w:left="426" w:hanging="141"/>
        <w:jc w:val="both"/>
        <w:rPr>
          <w:sz w:val="16"/>
          <w:szCs w:val="16"/>
        </w:rPr>
      </w:pPr>
    </w:p>
    <w:sectPr w:rsidR="002A74F3" w:rsidRPr="000C4C6A" w:rsidSect="007A7482">
      <w:headerReference w:type="default" r:id="rId9"/>
      <w:pgSz w:w="11906" w:h="16838"/>
      <w:pgMar w:top="567" w:right="707" w:bottom="426" w:left="1440"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F2C85" w14:textId="77777777" w:rsidR="00DC6A14" w:rsidRDefault="00DC6A14">
      <w:r>
        <w:separator/>
      </w:r>
    </w:p>
  </w:endnote>
  <w:endnote w:type="continuationSeparator" w:id="0">
    <w:p w14:paraId="647186BB" w14:textId="77777777" w:rsidR="00DC6A14" w:rsidRDefault="00DC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4E203" w14:textId="77777777" w:rsidR="00DC6A14" w:rsidRDefault="00DC6A14">
      <w:r>
        <w:separator/>
      </w:r>
    </w:p>
  </w:footnote>
  <w:footnote w:type="continuationSeparator" w:id="0">
    <w:p w14:paraId="02130879" w14:textId="77777777" w:rsidR="00DC6A14" w:rsidRDefault="00DC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D2E9" w14:textId="77777777" w:rsidR="002A74F3" w:rsidRDefault="002A74F3">
    <w:pPr>
      <w:pStyle w:val="a3"/>
      <w:framePr w:wrap="auto" w:vAnchor="text" w:hAnchor="margin" w:xAlign="right" w:y="1"/>
      <w:rPr>
        <w:rStyle w:val="a4"/>
      </w:rPr>
    </w:pPr>
  </w:p>
  <w:p w14:paraId="49B8130E" w14:textId="77777777" w:rsidR="002A74F3" w:rsidRDefault="002A74F3">
    <w:pPr>
      <w:pStyle w:val="a3"/>
      <w:framePr w:wrap="auto" w:vAnchor="text" w:hAnchor="margin" w:xAlign="center" w:y="1"/>
      <w:ind w:right="360"/>
      <w:rPr>
        <w:rStyle w:val="a4"/>
      </w:rPr>
    </w:pPr>
  </w:p>
  <w:p w14:paraId="35BFD4D5" w14:textId="77777777" w:rsidR="002A74F3" w:rsidRDefault="002A74F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21B0311"/>
    <w:multiLevelType w:val="hybridMultilevel"/>
    <w:tmpl w:val="B57E4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4E7E35"/>
    <w:multiLevelType w:val="hybridMultilevel"/>
    <w:tmpl w:val="891E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4644F"/>
    <w:multiLevelType w:val="hybridMultilevel"/>
    <w:tmpl w:val="FCA25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5">
    <w:nsid w:val="195211F7"/>
    <w:multiLevelType w:val="multilevel"/>
    <w:tmpl w:val="00FE8AB4"/>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A392B36"/>
    <w:multiLevelType w:val="hybridMultilevel"/>
    <w:tmpl w:val="C5062160"/>
    <w:lvl w:ilvl="0" w:tplc="2BB4115E">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6F2450A"/>
    <w:multiLevelType w:val="hybridMultilevel"/>
    <w:tmpl w:val="A6581EA0"/>
    <w:lvl w:ilvl="0" w:tplc="E660857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DCF1E16"/>
    <w:multiLevelType w:val="hybridMultilevel"/>
    <w:tmpl w:val="D0E8DDDE"/>
    <w:lvl w:ilvl="0" w:tplc="3ED4BCE2">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EB8073F"/>
    <w:multiLevelType w:val="hybridMultilevel"/>
    <w:tmpl w:val="D25A7272"/>
    <w:lvl w:ilvl="0" w:tplc="6D0A9E1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D9E1870"/>
    <w:multiLevelType w:val="hybridMultilevel"/>
    <w:tmpl w:val="6DC497A6"/>
    <w:lvl w:ilvl="0" w:tplc="D79E4A22">
      <w:start w:val="2"/>
      <w:numFmt w:val="decimal"/>
      <w:lvlText w:val="%1."/>
      <w:lvlJc w:val="left"/>
      <w:pPr>
        <w:ind w:left="4395" w:hanging="360"/>
      </w:pPr>
      <w:rPr>
        <w:rFonts w:hint="default"/>
      </w:rPr>
    </w:lvl>
    <w:lvl w:ilvl="1" w:tplc="04190019" w:tentative="1">
      <w:start w:val="1"/>
      <w:numFmt w:val="lowerLetter"/>
      <w:lvlText w:val="%2."/>
      <w:lvlJc w:val="left"/>
      <w:pPr>
        <w:ind w:left="5115" w:hanging="360"/>
      </w:pPr>
    </w:lvl>
    <w:lvl w:ilvl="2" w:tplc="0419001B" w:tentative="1">
      <w:start w:val="1"/>
      <w:numFmt w:val="lowerRoman"/>
      <w:lvlText w:val="%3."/>
      <w:lvlJc w:val="right"/>
      <w:pPr>
        <w:ind w:left="5835" w:hanging="180"/>
      </w:pPr>
    </w:lvl>
    <w:lvl w:ilvl="3" w:tplc="0419000F" w:tentative="1">
      <w:start w:val="1"/>
      <w:numFmt w:val="decimal"/>
      <w:lvlText w:val="%4."/>
      <w:lvlJc w:val="left"/>
      <w:pPr>
        <w:ind w:left="6555" w:hanging="360"/>
      </w:pPr>
    </w:lvl>
    <w:lvl w:ilvl="4" w:tplc="04190019" w:tentative="1">
      <w:start w:val="1"/>
      <w:numFmt w:val="lowerLetter"/>
      <w:lvlText w:val="%5."/>
      <w:lvlJc w:val="left"/>
      <w:pPr>
        <w:ind w:left="7275" w:hanging="360"/>
      </w:pPr>
    </w:lvl>
    <w:lvl w:ilvl="5" w:tplc="0419001B" w:tentative="1">
      <w:start w:val="1"/>
      <w:numFmt w:val="lowerRoman"/>
      <w:lvlText w:val="%6."/>
      <w:lvlJc w:val="right"/>
      <w:pPr>
        <w:ind w:left="7995" w:hanging="180"/>
      </w:pPr>
    </w:lvl>
    <w:lvl w:ilvl="6" w:tplc="0419000F" w:tentative="1">
      <w:start w:val="1"/>
      <w:numFmt w:val="decimal"/>
      <w:lvlText w:val="%7."/>
      <w:lvlJc w:val="left"/>
      <w:pPr>
        <w:ind w:left="8715" w:hanging="360"/>
      </w:pPr>
    </w:lvl>
    <w:lvl w:ilvl="7" w:tplc="04190019" w:tentative="1">
      <w:start w:val="1"/>
      <w:numFmt w:val="lowerLetter"/>
      <w:lvlText w:val="%8."/>
      <w:lvlJc w:val="left"/>
      <w:pPr>
        <w:ind w:left="9435" w:hanging="360"/>
      </w:pPr>
    </w:lvl>
    <w:lvl w:ilvl="8" w:tplc="0419001B" w:tentative="1">
      <w:start w:val="1"/>
      <w:numFmt w:val="lowerRoman"/>
      <w:lvlText w:val="%9."/>
      <w:lvlJc w:val="right"/>
      <w:pPr>
        <w:ind w:left="10155" w:hanging="180"/>
      </w:pPr>
    </w:lvl>
  </w:abstractNum>
  <w:abstractNum w:abstractNumId="11">
    <w:nsid w:val="55654ADD"/>
    <w:multiLevelType w:val="hybridMultilevel"/>
    <w:tmpl w:val="56A2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A4B51"/>
    <w:multiLevelType w:val="hybridMultilevel"/>
    <w:tmpl w:val="EADA3A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42483D"/>
    <w:multiLevelType w:val="hybridMultilevel"/>
    <w:tmpl w:val="E2C2DF6E"/>
    <w:lvl w:ilvl="0" w:tplc="3C0890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A408B9"/>
    <w:multiLevelType w:val="hybridMultilevel"/>
    <w:tmpl w:val="876CD580"/>
    <w:lvl w:ilvl="0" w:tplc="283877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4A2558"/>
    <w:multiLevelType w:val="hybridMultilevel"/>
    <w:tmpl w:val="6476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44C86"/>
    <w:multiLevelType w:val="hybridMultilevel"/>
    <w:tmpl w:val="3E00D7EC"/>
    <w:lvl w:ilvl="0" w:tplc="05A6F1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276634A"/>
    <w:multiLevelType w:val="hybridMultilevel"/>
    <w:tmpl w:val="4734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1546C5"/>
    <w:multiLevelType w:val="hybridMultilevel"/>
    <w:tmpl w:val="8F9CD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F84337"/>
    <w:multiLevelType w:val="hybridMultilevel"/>
    <w:tmpl w:val="8C9CB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C33383"/>
    <w:multiLevelType w:val="hybridMultilevel"/>
    <w:tmpl w:val="AB102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6"/>
  </w:num>
  <w:num w:numId="3">
    <w:abstractNumId w:val="7"/>
  </w:num>
  <w:num w:numId="4">
    <w:abstractNumId w:val="18"/>
  </w:num>
  <w:num w:numId="5">
    <w:abstractNumId w:val="14"/>
  </w:num>
  <w:num w:numId="6">
    <w:abstractNumId w:val="12"/>
  </w:num>
  <w:num w:numId="7">
    <w:abstractNumId w:val="9"/>
  </w:num>
  <w:num w:numId="8">
    <w:abstractNumId w:val="3"/>
  </w:num>
  <w:num w:numId="9">
    <w:abstractNumId w:val="13"/>
  </w:num>
  <w:num w:numId="10">
    <w:abstractNumId w:val="15"/>
  </w:num>
  <w:num w:numId="11">
    <w:abstractNumId w:val="2"/>
  </w:num>
  <w:num w:numId="12">
    <w:abstractNumId w:val="17"/>
  </w:num>
  <w:num w:numId="13">
    <w:abstractNumId w:val="11"/>
  </w:num>
  <w:num w:numId="14">
    <w:abstractNumId w:val="1"/>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FD"/>
    <w:rsid w:val="00001A90"/>
    <w:rsid w:val="0000552D"/>
    <w:rsid w:val="000179FE"/>
    <w:rsid w:val="000215AA"/>
    <w:rsid w:val="00023DA9"/>
    <w:rsid w:val="00025325"/>
    <w:rsid w:val="00031D0A"/>
    <w:rsid w:val="00033699"/>
    <w:rsid w:val="00042916"/>
    <w:rsid w:val="00046333"/>
    <w:rsid w:val="0004717E"/>
    <w:rsid w:val="00047516"/>
    <w:rsid w:val="000561A1"/>
    <w:rsid w:val="00061AE1"/>
    <w:rsid w:val="00061EC8"/>
    <w:rsid w:val="00067735"/>
    <w:rsid w:val="000677F7"/>
    <w:rsid w:val="00071E1F"/>
    <w:rsid w:val="000802D3"/>
    <w:rsid w:val="00082178"/>
    <w:rsid w:val="00083A7F"/>
    <w:rsid w:val="00084B3C"/>
    <w:rsid w:val="00086F9E"/>
    <w:rsid w:val="000972B5"/>
    <w:rsid w:val="000A14BF"/>
    <w:rsid w:val="000A6C46"/>
    <w:rsid w:val="000B292A"/>
    <w:rsid w:val="000B7FE2"/>
    <w:rsid w:val="000C19B3"/>
    <w:rsid w:val="000C4C6A"/>
    <w:rsid w:val="000D1BC1"/>
    <w:rsid w:val="000D492F"/>
    <w:rsid w:val="000E4FB8"/>
    <w:rsid w:val="000E5B70"/>
    <w:rsid w:val="000F25FF"/>
    <w:rsid w:val="000F7DD5"/>
    <w:rsid w:val="00100DC3"/>
    <w:rsid w:val="00100F39"/>
    <w:rsid w:val="001011FC"/>
    <w:rsid w:val="001055F7"/>
    <w:rsid w:val="001059A9"/>
    <w:rsid w:val="00106B6C"/>
    <w:rsid w:val="00110B89"/>
    <w:rsid w:val="0011102F"/>
    <w:rsid w:val="00121A3D"/>
    <w:rsid w:val="00123BCE"/>
    <w:rsid w:val="00132CAF"/>
    <w:rsid w:val="00132DF3"/>
    <w:rsid w:val="001468FF"/>
    <w:rsid w:val="0015031A"/>
    <w:rsid w:val="00150440"/>
    <w:rsid w:val="00157B88"/>
    <w:rsid w:val="00164707"/>
    <w:rsid w:val="001722E8"/>
    <w:rsid w:val="001745DC"/>
    <w:rsid w:val="001812BE"/>
    <w:rsid w:val="001941CD"/>
    <w:rsid w:val="00195E15"/>
    <w:rsid w:val="00197E01"/>
    <w:rsid w:val="001B0BE3"/>
    <w:rsid w:val="001B0F4F"/>
    <w:rsid w:val="001B21FA"/>
    <w:rsid w:val="001B5D5A"/>
    <w:rsid w:val="001D0533"/>
    <w:rsid w:val="001D0FE8"/>
    <w:rsid w:val="001D41A1"/>
    <w:rsid w:val="001D71AA"/>
    <w:rsid w:val="001D75E6"/>
    <w:rsid w:val="001D763C"/>
    <w:rsid w:val="001E0E96"/>
    <w:rsid w:val="001E4544"/>
    <w:rsid w:val="001F5EB6"/>
    <w:rsid w:val="00206F99"/>
    <w:rsid w:val="002211A3"/>
    <w:rsid w:val="00225334"/>
    <w:rsid w:val="002318B0"/>
    <w:rsid w:val="00233DAD"/>
    <w:rsid w:val="00236011"/>
    <w:rsid w:val="002379D4"/>
    <w:rsid w:val="00242AC2"/>
    <w:rsid w:val="0025278A"/>
    <w:rsid w:val="0026123E"/>
    <w:rsid w:val="00262076"/>
    <w:rsid w:val="0026309F"/>
    <w:rsid w:val="002658E7"/>
    <w:rsid w:val="00267E25"/>
    <w:rsid w:val="00271BE9"/>
    <w:rsid w:val="00272590"/>
    <w:rsid w:val="00275634"/>
    <w:rsid w:val="00291F38"/>
    <w:rsid w:val="0029582B"/>
    <w:rsid w:val="002A19E3"/>
    <w:rsid w:val="002A3B93"/>
    <w:rsid w:val="002A523A"/>
    <w:rsid w:val="002A6976"/>
    <w:rsid w:val="002A6AC0"/>
    <w:rsid w:val="002A74F3"/>
    <w:rsid w:val="002B1B6D"/>
    <w:rsid w:val="002C4CB9"/>
    <w:rsid w:val="002C6FF4"/>
    <w:rsid w:val="002C7D1D"/>
    <w:rsid w:val="002E02EA"/>
    <w:rsid w:val="002E0DF8"/>
    <w:rsid w:val="002E3DA2"/>
    <w:rsid w:val="002E5C54"/>
    <w:rsid w:val="002F690D"/>
    <w:rsid w:val="002F7BB3"/>
    <w:rsid w:val="003029D9"/>
    <w:rsid w:val="0030351A"/>
    <w:rsid w:val="003111AA"/>
    <w:rsid w:val="003124C9"/>
    <w:rsid w:val="00313DED"/>
    <w:rsid w:val="00314D65"/>
    <w:rsid w:val="00320BB7"/>
    <w:rsid w:val="00322D70"/>
    <w:rsid w:val="003273B1"/>
    <w:rsid w:val="003274C6"/>
    <w:rsid w:val="0033633A"/>
    <w:rsid w:val="00341641"/>
    <w:rsid w:val="00344CA9"/>
    <w:rsid w:val="00345CB5"/>
    <w:rsid w:val="00351D92"/>
    <w:rsid w:val="00356A92"/>
    <w:rsid w:val="00362E05"/>
    <w:rsid w:val="00376B8E"/>
    <w:rsid w:val="0037733C"/>
    <w:rsid w:val="00380EEC"/>
    <w:rsid w:val="00382A49"/>
    <w:rsid w:val="003852FC"/>
    <w:rsid w:val="0038577D"/>
    <w:rsid w:val="00393532"/>
    <w:rsid w:val="00393916"/>
    <w:rsid w:val="003C0FE9"/>
    <w:rsid w:val="003C438E"/>
    <w:rsid w:val="003D3730"/>
    <w:rsid w:val="003D6A05"/>
    <w:rsid w:val="003F0730"/>
    <w:rsid w:val="003F0916"/>
    <w:rsid w:val="003F104C"/>
    <w:rsid w:val="003F1B01"/>
    <w:rsid w:val="003F5CC6"/>
    <w:rsid w:val="003F6696"/>
    <w:rsid w:val="00401A07"/>
    <w:rsid w:val="00403547"/>
    <w:rsid w:val="0040561C"/>
    <w:rsid w:val="00421840"/>
    <w:rsid w:val="00421927"/>
    <w:rsid w:val="004235E3"/>
    <w:rsid w:val="0042589D"/>
    <w:rsid w:val="004354D7"/>
    <w:rsid w:val="004362C2"/>
    <w:rsid w:val="00441586"/>
    <w:rsid w:val="004422FE"/>
    <w:rsid w:val="0044332F"/>
    <w:rsid w:val="004502DE"/>
    <w:rsid w:val="0045423F"/>
    <w:rsid w:val="00454503"/>
    <w:rsid w:val="004564CA"/>
    <w:rsid w:val="00460113"/>
    <w:rsid w:val="00460200"/>
    <w:rsid w:val="00466290"/>
    <w:rsid w:val="00466E53"/>
    <w:rsid w:val="00474912"/>
    <w:rsid w:val="004755D0"/>
    <w:rsid w:val="00484469"/>
    <w:rsid w:val="00486B4F"/>
    <w:rsid w:val="00495C6E"/>
    <w:rsid w:val="004A1EBC"/>
    <w:rsid w:val="004A286E"/>
    <w:rsid w:val="004B0FF2"/>
    <w:rsid w:val="004B14FB"/>
    <w:rsid w:val="004B5D2A"/>
    <w:rsid w:val="004B69A9"/>
    <w:rsid w:val="004C18A2"/>
    <w:rsid w:val="004D1412"/>
    <w:rsid w:val="004E05AF"/>
    <w:rsid w:val="004E70D8"/>
    <w:rsid w:val="004E7287"/>
    <w:rsid w:val="004F1086"/>
    <w:rsid w:val="004F2B12"/>
    <w:rsid w:val="00513EE5"/>
    <w:rsid w:val="00514C61"/>
    <w:rsid w:val="0052265D"/>
    <w:rsid w:val="00532ED9"/>
    <w:rsid w:val="005450FC"/>
    <w:rsid w:val="00551BFB"/>
    <w:rsid w:val="00552CE1"/>
    <w:rsid w:val="005551AD"/>
    <w:rsid w:val="0055764C"/>
    <w:rsid w:val="0056182C"/>
    <w:rsid w:val="00563BDC"/>
    <w:rsid w:val="0056740E"/>
    <w:rsid w:val="00567F5D"/>
    <w:rsid w:val="00590155"/>
    <w:rsid w:val="00593D50"/>
    <w:rsid w:val="00597584"/>
    <w:rsid w:val="005A5E9B"/>
    <w:rsid w:val="005B593E"/>
    <w:rsid w:val="005C6BA2"/>
    <w:rsid w:val="005D1356"/>
    <w:rsid w:val="005D7C56"/>
    <w:rsid w:val="005E266A"/>
    <w:rsid w:val="005E49D0"/>
    <w:rsid w:val="005F40CF"/>
    <w:rsid w:val="005F71B3"/>
    <w:rsid w:val="005F7862"/>
    <w:rsid w:val="00603FC0"/>
    <w:rsid w:val="00617AA7"/>
    <w:rsid w:val="00622A95"/>
    <w:rsid w:val="0062389B"/>
    <w:rsid w:val="00626777"/>
    <w:rsid w:val="0064170E"/>
    <w:rsid w:val="0064257D"/>
    <w:rsid w:val="00642A25"/>
    <w:rsid w:val="00644F48"/>
    <w:rsid w:val="006471A6"/>
    <w:rsid w:val="00655DBD"/>
    <w:rsid w:val="00656D33"/>
    <w:rsid w:val="006616B6"/>
    <w:rsid w:val="00662929"/>
    <w:rsid w:val="00664BA6"/>
    <w:rsid w:val="00680BE4"/>
    <w:rsid w:val="006854DB"/>
    <w:rsid w:val="006855E2"/>
    <w:rsid w:val="00692FD5"/>
    <w:rsid w:val="006A3153"/>
    <w:rsid w:val="006B626C"/>
    <w:rsid w:val="006C27E0"/>
    <w:rsid w:val="006C542C"/>
    <w:rsid w:val="006C6290"/>
    <w:rsid w:val="006C6A65"/>
    <w:rsid w:val="006E2174"/>
    <w:rsid w:val="006E3312"/>
    <w:rsid w:val="006E589C"/>
    <w:rsid w:val="006F4C65"/>
    <w:rsid w:val="006F786F"/>
    <w:rsid w:val="00707B59"/>
    <w:rsid w:val="0072014E"/>
    <w:rsid w:val="00720B14"/>
    <w:rsid w:val="00722EA5"/>
    <w:rsid w:val="00723373"/>
    <w:rsid w:val="00725683"/>
    <w:rsid w:val="00732F01"/>
    <w:rsid w:val="00733D4B"/>
    <w:rsid w:val="007417AB"/>
    <w:rsid w:val="0075725E"/>
    <w:rsid w:val="007632EC"/>
    <w:rsid w:val="00766EB3"/>
    <w:rsid w:val="00776837"/>
    <w:rsid w:val="00776CBD"/>
    <w:rsid w:val="00781BEE"/>
    <w:rsid w:val="007879BD"/>
    <w:rsid w:val="0079037B"/>
    <w:rsid w:val="0079113E"/>
    <w:rsid w:val="007A6199"/>
    <w:rsid w:val="007A7482"/>
    <w:rsid w:val="007C3709"/>
    <w:rsid w:val="007C6251"/>
    <w:rsid w:val="007E065F"/>
    <w:rsid w:val="007E0C89"/>
    <w:rsid w:val="007E51E9"/>
    <w:rsid w:val="007E5D8C"/>
    <w:rsid w:val="007F4733"/>
    <w:rsid w:val="007F4D8D"/>
    <w:rsid w:val="00800C83"/>
    <w:rsid w:val="00807579"/>
    <w:rsid w:val="00814A75"/>
    <w:rsid w:val="00823EE5"/>
    <w:rsid w:val="00833C21"/>
    <w:rsid w:val="008358D3"/>
    <w:rsid w:val="008403B2"/>
    <w:rsid w:val="00844294"/>
    <w:rsid w:val="00857B79"/>
    <w:rsid w:val="00857F39"/>
    <w:rsid w:val="00863CE2"/>
    <w:rsid w:val="00873DC4"/>
    <w:rsid w:val="00885738"/>
    <w:rsid w:val="008C0779"/>
    <w:rsid w:val="008C08DC"/>
    <w:rsid w:val="008D05DB"/>
    <w:rsid w:val="008D579B"/>
    <w:rsid w:val="008D5CAB"/>
    <w:rsid w:val="008E7400"/>
    <w:rsid w:val="008F0C17"/>
    <w:rsid w:val="008F126A"/>
    <w:rsid w:val="008F2E3A"/>
    <w:rsid w:val="008F49D5"/>
    <w:rsid w:val="008F4B67"/>
    <w:rsid w:val="008F607B"/>
    <w:rsid w:val="008F672B"/>
    <w:rsid w:val="008F796A"/>
    <w:rsid w:val="00907014"/>
    <w:rsid w:val="00921FA5"/>
    <w:rsid w:val="00930B86"/>
    <w:rsid w:val="00942930"/>
    <w:rsid w:val="009464BC"/>
    <w:rsid w:val="009609E5"/>
    <w:rsid w:val="00962711"/>
    <w:rsid w:val="00976159"/>
    <w:rsid w:val="00985202"/>
    <w:rsid w:val="009925E3"/>
    <w:rsid w:val="00993F17"/>
    <w:rsid w:val="00994948"/>
    <w:rsid w:val="009A016D"/>
    <w:rsid w:val="009A07BC"/>
    <w:rsid w:val="009A184D"/>
    <w:rsid w:val="009B04FC"/>
    <w:rsid w:val="009C5F8B"/>
    <w:rsid w:val="009C60E3"/>
    <w:rsid w:val="009D4681"/>
    <w:rsid w:val="009D5CED"/>
    <w:rsid w:val="009E5DC0"/>
    <w:rsid w:val="009E65C9"/>
    <w:rsid w:val="009E7DFA"/>
    <w:rsid w:val="00A10DAA"/>
    <w:rsid w:val="00A11D81"/>
    <w:rsid w:val="00A14C5F"/>
    <w:rsid w:val="00A23D91"/>
    <w:rsid w:val="00A26FCD"/>
    <w:rsid w:val="00A27317"/>
    <w:rsid w:val="00A415FD"/>
    <w:rsid w:val="00A510BE"/>
    <w:rsid w:val="00A572F2"/>
    <w:rsid w:val="00A70C9B"/>
    <w:rsid w:val="00A80BFA"/>
    <w:rsid w:val="00A80E6C"/>
    <w:rsid w:val="00A8248E"/>
    <w:rsid w:val="00A84272"/>
    <w:rsid w:val="00A84E60"/>
    <w:rsid w:val="00A92B93"/>
    <w:rsid w:val="00A972A2"/>
    <w:rsid w:val="00AA0B0A"/>
    <w:rsid w:val="00AA2166"/>
    <w:rsid w:val="00AA38C3"/>
    <w:rsid w:val="00AA7322"/>
    <w:rsid w:val="00AB1D19"/>
    <w:rsid w:val="00AB2914"/>
    <w:rsid w:val="00AB441C"/>
    <w:rsid w:val="00AD473C"/>
    <w:rsid w:val="00AD5092"/>
    <w:rsid w:val="00AD6D83"/>
    <w:rsid w:val="00AE1734"/>
    <w:rsid w:val="00AE55D7"/>
    <w:rsid w:val="00AE7AC1"/>
    <w:rsid w:val="00AE7E16"/>
    <w:rsid w:val="00AF2D61"/>
    <w:rsid w:val="00AF5AE5"/>
    <w:rsid w:val="00AF7CA7"/>
    <w:rsid w:val="00B016C8"/>
    <w:rsid w:val="00B01F4F"/>
    <w:rsid w:val="00B0341A"/>
    <w:rsid w:val="00B053BF"/>
    <w:rsid w:val="00B1454D"/>
    <w:rsid w:val="00B149E5"/>
    <w:rsid w:val="00B24426"/>
    <w:rsid w:val="00B25485"/>
    <w:rsid w:val="00B34A0D"/>
    <w:rsid w:val="00B35FB8"/>
    <w:rsid w:val="00B40459"/>
    <w:rsid w:val="00B52427"/>
    <w:rsid w:val="00B54063"/>
    <w:rsid w:val="00B57376"/>
    <w:rsid w:val="00B57EF9"/>
    <w:rsid w:val="00B63956"/>
    <w:rsid w:val="00B6666F"/>
    <w:rsid w:val="00B84DA3"/>
    <w:rsid w:val="00B86AC0"/>
    <w:rsid w:val="00B97AC7"/>
    <w:rsid w:val="00BA1248"/>
    <w:rsid w:val="00BA16E3"/>
    <w:rsid w:val="00BA5525"/>
    <w:rsid w:val="00BB15EB"/>
    <w:rsid w:val="00BB375F"/>
    <w:rsid w:val="00BB76DC"/>
    <w:rsid w:val="00BB7CE7"/>
    <w:rsid w:val="00BD0BD3"/>
    <w:rsid w:val="00BD36D4"/>
    <w:rsid w:val="00BE462C"/>
    <w:rsid w:val="00BF2870"/>
    <w:rsid w:val="00C0685C"/>
    <w:rsid w:val="00C1010A"/>
    <w:rsid w:val="00C10879"/>
    <w:rsid w:val="00C14B9D"/>
    <w:rsid w:val="00C1659E"/>
    <w:rsid w:val="00C35EFA"/>
    <w:rsid w:val="00C556DC"/>
    <w:rsid w:val="00C56391"/>
    <w:rsid w:val="00C60A0A"/>
    <w:rsid w:val="00C62DEA"/>
    <w:rsid w:val="00C6398E"/>
    <w:rsid w:val="00C66108"/>
    <w:rsid w:val="00C87653"/>
    <w:rsid w:val="00CA1B02"/>
    <w:rsid w:val="00CA32DA"/>
    <w:rsid w:val="00CB1F7B"/>
    <w:rsid w:val="00CC76D3"/>
    <w:rsid w:val="00CD4042"/>
    <w:rsid w:val="00CD6BDB"/>
    <w:rsid w:val="00CE020B"/>
    <w:rsid w:val="00CE3D15"/>
    <w:rsid w:val="00CE4451"/>
    <w:rsid w:val="00CE4F10"/>
    <w:rsid w:val="00CF6E8F"/>
    <w:rsid w:val="00CF7358"/>
    <w:rsid w:val="00D00B96"/>
    <w:rsid w:val="00D05D0F"/>
    <w:rsid w:val="00D06116"/>
    <w:rsid w:val="00D06463"/>
    <w:rsid w:val="00D11250"/>
    <w:rsid w:val="00D13998"/>
    <w:rsid w:val="00D1507A"/>
    <w:rsid w:val="00D2079D"/>
    <w:rsid w:val="00D2479D"/>
    <w:rsid w:val="00D46798"/>
    <w:rsid w:val="00D50CCB"/>
    <w:rsid w:val="00D5118C"/>
    <w:rsid w:val="00D5120E"/>
    <w:rsid w:val="00D52C0A"/>
    <w:rsid w:val="00D52EC5"/>
    <w:rsid w:val="00D6024E"/>
    <w:rsid w:val="00D669D0"/>
    <w:rsid w:val="00D671BA"/>
    <w:rsid w:val="00D71D40"/>
    <w:rsid w:val="00D80ABA"/>
    <w:rsid w:val="00D93B58"/>
    <w:rsid w:val="00DA3A18"/>
    <w:rsid w:val="00DB43E6"/>
    <w:rsid w:val="00DB45A4"/>
    <w:rsid w:val="00DB6E62"/>
    <w:rsid w:val="00DB7437"/>
    <w:rsid w:val="00DC0376"/>
    <w:rsid w:val="00DC3687"/>
    <w:rsid w:val="00DC3B71"/>
    <w:rsid w:val="00DC64D5"/>
    <w:rsid w:val="00DC6981"/>
    <w:rsid w:val="00DC6A14"/>
    <w:rsid w:val="00DD15B5"/>
    <w:rsid w:val="00DE14D9"/>
    <w:rsid w:val="00DE1607"/>
    <w:rsid w:val="00DF5916"/>
    <w:rsid w:val="00DF69CE"/>
    <w:rsid w:val="00E02D0D"/>
    <w:rsid w:val="00E05584"/>
    <w:rsid w:val="00E25305"/>
    <w:rsid w:val="00E30F52"/>
    <w:rsid w:val="00E34144"/>
    <w:rsid w:val="00E36BFF"/>
    <w:rsid w:val="00E36E80"/>
    <w:rsid w:val="00E46F28"/>
    <w:rsid w:val="00E519CC"/>
    <w:rsid w:val="00E52691"/>
    <w:rsid w:val="00E61843"/>
    <w:rsid w:val="00E632AA"/>
    <w:rsid w:val="00E75765"/>
    <w:rsid w:val="00E810E9"/>
    <w:rsid w:val="00E866C5"/>
    <w:rsid w:val="00E95DA0"/>
    <w:rsid w:val="00E96305"/>
    <w:rsid w:val="00E964C4"/>
    <w:rsid w:val="00E96ECB"/>
    <w:rsid w:val="00EA0E1B"/>
    <w:rsid w:val="00EA2F85"/>
    <w:rsid w:val="00EA335C"/>
    <w:rsid w:val="00EB0CFD"/>
    <w:rsid w:val="00EB4BB5"/>
    <w:rsid w:val="00EF3916"/>
    <w:rsid w:val="00EF3DF7"/>
    <w:rsid w:val="00F0082B"/>
    <w:rsid w:val="00F04724"/>
    <w:rsid w:val="00F07425"/>
    <w:rsid w:val="00F22440"/>
    <w:rsid w:val="00F25F67"/>
    <w:rsid w:val="00F349D4"/>
    <w:rsid w:val="00F36B47"/>
    <w:rsid w:val="00F539BB"/>
    <w:rsid w:val="00F5484B"/>
    <w:rsid w:val="00F54B70"/>
    <w:rsid w:val="00F56E8E"/>
    <w:rsid w:val="00F67F03"/>
    <w:rsid w:val="00F73A74"/>
    <w:rsid w:val="00F74663"/>
    <w:rsid w:val="00F75648"/>
    <w:rsid w:val="00F814AA"/>
    <w:rsid w:val="00F81D6E"/>
    <w:rsid w:val="00F83AE1"/>
    <w:rsid w:val="00F84646"/>
    <w:rsid w:val="00F84B65"/>
    <w:rsid w:val="00F86978"/>
    <w:rsid w:val="00F87886"/>
    <w:rsid w:val="00F90049"/>
    <w:rsid w:val="00F90928"/>
    <w:rsid w:val="00F91952"/>
    <w:rsid w:val="00F91EF8"/>
    <w:rsid w:val="00F92A81"/>
    <w:rsid w:val="00FA5D3F"/>
    <w:rsid w:val="00FB05C9"/>
    <w:rsid w:val="00FB4563"/>
    <w:rsid w:val="00FB6241"/>
    <w:rsid w:val="00FB7F8C"/>
    <w:rsid w:val="00FC12B1"/>
    <w:rsid w:val="00FC4A6B"/>
    <w:rsid w:val="00FE1CC1"/>
    <w:rsid w:val="00FF4345"/>
    <w:rsid w:val="00FF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6305"/>
    <w:pPr>
      <w:tabs>
        <w:tab w:val="center" w:pos="4536"/>
        <w:tab w:val="right" w:pos="9072"/>
      </w:tabs>
    </w:pPr>
  </w:style>
  <w:style w:type="character" w:customStyle="1" w:styleId="a4">
    <w:name w:val="номер страницы"/>
    <w:basedOn w:val="a0"/>
    <w:rsid w:val="00E96305"/>
  </w:style>
  <w:style w:type="paragraph" w:styleId="a5">
    <w:name w:val="Title"/>
    <w:basedOn w:val="a"/>
    <w:qFormat/>
    <w:rsid w:val="00E96305"/>
    <w:pPr>
      <w:jc w:val="center"/>
    </w:pPr>
    <w:rPr>
      <w:sz w:val="28"/>
    </w:rPr>
  </w:style>
  <w:style w:type="paragraph" w:styleId="a6">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7">
    <w:name w:val="Цветовое выделение"/>
    <w:rsid w:val="00FC4A6B"/>
    <w:rPr>
      <w:b/>
      <w:color w:val="000080"/>
      <w:sz w:val="20"/>
    </w:rPr>
  </w:style>
  <w:style w:type="character" w:customStyle="1" w:styleId="a8">
    <w:name w:val="Гипертекстовая ссылка"/>
    <w:rsid w:val="00FC4A6B"/>
    <w:rPr>
      <w:b/>
      <w:color w:val="008000"/>
      <w:sz w:val="20"/>
      <w:u w:val="single"/>
    </w:rPr>
  </w:style>
  <w:style w:type="paragraph" w:styleId="a9">
    <w:name w:val="Balloon Text"/>
    <w:basedOn w:val="a"/>
    <w:semiHidden/>
    <w:rsid w:val="00E52691"/>
    <w:rPr>
      <w:rFonts w:ascii="Tahoma" w:hAnsi="Tahoma" w:cs="Tahoma"/>
      <w:sz w:val="16"/>
      <w:szCs w:val="16"/>
    </w:rPr>
  </w:style>
  <w:style w:type="paragraph" w:customStyle="1" w:styleId="aa">
    <w:name w:val="Знак"/>
    <w:basedOn w:val="a"/>
    <w:rsid w:val="00BD0BD3"/>
    <w:pPr>
      <w:spacing w:after="160" w:line="240" w:lineRule="exact"/>
    </w:pPr>
    <w:rPr>
      <w:rFonts w:ascii="Verdana" w:hAnsi="Verdana"/>
      <w:lang w:val="en-US" w:eastAsia="en-US"/>
    </w:rPr>
  </w:style>
  <w:style w:type="paragraph" w:styleId="3">
    <w:name w:val="Body Text Indent 3"/>
    <w:basedOn w:val="a"/>
    <w:rsid w:val="000F7DD5"/>
    <w:pPr>
      <w:spacing w:after="120"/>
      <w:ind w:left="283"/>
    </w:pPr>
    <w:rPr>
      <w:sz w:val="16"/>
      <w:szCs w:val="16"/>
    </w:rPr>
  </w:style>
  <w:style w:type="paragraph" w:customStyle="1" w:styleId="ConsPlusTitle">
    <w:name w:val="ConsPlusTitle"/>
    <w:rsid w:val="0064257D"/>
    <w:pPr>
      <w:widowControl w:val="0"/>
      <w:autoSpaceDE w:val="0"/>
      <w:autoSpaceDN w:val="0"/>
      <w:adjustRightInd w:val="0"/>
    </w:pPr>
    <w:rPr>
      <w:rFonts w:ascii="Arial" w:hAnsi="Arial" w:cs="Arial"/>
      <w:b/>
      <w:bCs/>
    </w:rPr>
  </w:style>
  <w:style w:type="paragraph" w:customStyle="1" w:styleId="ab">
    <w:name w:val="Знак"/>
    <w:basedOn w:val="a"/>
    <w:rsid w:val="0030351A"/>
    <w:pPr>
      <w:spacing w:after="160" w:line="240" w:lineRule="exact"/>
    </w:pPr>
    <w:rPr>
      <w:rFonts w:ascii="Verdana" w:hAnsi="Verdana"/>
      <w:lang w:val="en-US" w:eastAsia="en-US"/>
    </w:rPr>
  </w:style>
  <w:style w:type="paragraph" w:styleId="ac">
    <w:name w:val="List Paragraph"/>
    <w:basedOn w:val="a"/>
    <w:link w:val="ad"/>
    <w:qFormat/>
    <w:rsid w:val="00707B59"/>
    <w:pPr>
      <w:ind w:left="708"/>
    </w:pPr>
  </w:style>
  <w:style w:type="table" w:styleId="ae">
    <w:name w:val="Table Grid"/>
    <w:basedOn w:val="a1"/>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3F5CC6"/>
    <w:pPr>
      <w:spacing w:before="100" w:beforeAutospacing="1" w:after="100" w:afterAutospacing="1"/>
    </w:pPr>
    <w:rPr>
      <w:sz w:val="24"/>
      <w:szCs w:val="24"/>
    </w:rPr>
  </w:style>
  <w:style w:type="character" w:styleId="af0">
    <w:name w:val="Emphasis"/>
    <w:uiPriority w:val="20"/>
    <w:qFormat/>
    <w:rsid w:val="0015031A"/>
    <w:rPr>
      <w:i/>
      <w:iCs/>
    </w:rPr>
  </w:style>
  <w:style w:type="paragraph" w:styleId="af1">
    <w:name w:val="footer"/>
    <w:basedOn w:val="a"/>
    <w:link w:val="af2"/>
    <w:rsid w:val="006A3153"/>
    <w:pPr>
      <w:tabs>
        <w:tab w:val="center" w:pos="4677"/>
        <w:tab w:val="right" w:pos="9355"/>
      </w:tabs>
    </w:pPr>
  </w:style>
  <w:style w:type="character" w:customStyle="1" w:styleId="af2">
    <w:name w:val="Нижний колонтитул Знак"/>
    <w:basedOn w:val="a0"/>
    <w:link w:val="af1"/>
    <w:rsid w:val="006A3153"/>
  </w:style>
  <w:style w:type="character" w:styleId="af3">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d">
    <w:name w:val="Абзац списка Знак"/>
    <w:link w:val="ac"/>
    <w:locked/>
    <w:rsid w:val="002A74F3"/>
  </w:style>
  <w:style w:type="character" w:customStyle="1" w:styleId="ConsPlusNormal1">
    <w:name w:val="ConsPlusNormal1"/>
    <w:link w:val="ConsPlusNormal"/>
    <w:locked/>
    <w:rsid w:val="002A74F3"/>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6305"/>
    <w:pPr>
      <w:tabs>
        <w:tab w:val="center" w:pos="4536"/>
        <w:tab w:val="right" w:pos="9072"/>
      </w:tabs>
    </w:pPr>
  </w:style>
  <w:style w:type="character" w:customStyle="1" w:styleId="a4">
    <w:name w:val="номер страницы"/>
    <w:basedOn w:val="a0"/>
    <w:rsid w:val="00E96305"/>
  </w:style>
  <w:style w:type="paragraph" w:styleId="a5">
    <w:name w:val="Title"/>
    <w:basedOn w:val="a"/>
    <w:qFormat/>
    <w:rsid w:val="00E96305"/>
    <w:pPr>
      <w:jc w:val="center"/>
    </w:pPr>
    <w:rPr>
      <w:sz w:val="28"/>
    </w:rPr>
  </w:style>
  <w:style w:type="paragraph" w:styleId="a6">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7">
    <w:name w:val="Цветовое выделение"/>
    <w:rsid w:val="00FC4A6B"/>
    <w:rPr>
      <w:b/>
      <w:color w:val="000080"/>
      <w:sz w:val="20"/>
    </w:rPr>
  </w:style>
  <w:style w:type="character" w:customStyle="1" w:styleId="a8">
    <w:name w:val="Гипертекстовая ссылка"/>
    <w:rsid w:val="00FC4A6B"/>
    <w:rPr>
      <w:b/>
      <w:color w:val="008000"/>
      <w:sz w:val="20"/>
      <w:u w:val="single"/>
    </w:rPr>
  </w:style>
  <w:style w:type="paragraph" w:styleId="a9">
    <w:name w:val="Balloon Text"/>
    <w:basedOn w:val="a"/>
    <w:semiHidden/>
    <w:rsid w:val="00E52691"/>
    <w:rPr>
      <w:rFonts w:ascii="Tahoma" w:hAnsi="Tahoma" w:cs="Tahoma"/>
      <w:sz w:val="16"/>
      <w:szCs w:val="16"/>
    </w:rPr>
  </w:style>
  <w:style w:type="paragraph" w:customStyle="1" w:styleId="aa">
    <w:name w:val="Знак"/>
    <w:basedOn w:val="a"/>
    <w:rsid w:val="00BD0BD3"/>
    <w:pPr>
      <w:spacing w:after="160" w:line="240" w:lineRule="exact"/>
    </w:pPr>
    <w:rPr>
      <w:rFonts w:ascii="Verdana" w:hAnsi="Verdana"/>
      <w:lang w:val="en-US" w:eastAsia="en-US"/>
    </w:rPr>
  </w:style>
  <w:style w:type="paragraph" w:styleId="3">
    <w:name w:val="Body Text Indent 3"/>
    <w:basedOn w:val="a"/>
    <w:rsid w:val="000F7DD5"/>
    <w:pPr>
      <w:spacing w:after="120"/>
      <w:ind w:left="283"/>
    </w:pPr>
    <w:rPr>
      <w:sz w:val="16"/>
      <w:szCs w:val="16"/>
    </w:rPr>
  </w:style>
  <w:style w:type="paragraph" w:customStyle="1" w:styleId="ConsPlusTitle">
    <w:name w:val="ConsPlusTitle"/>
    <w:rsid w:val="0064257D"/>
    <w:pPr>
      <w:widowControl w:val="0"/>
      <w:autoSpaceDE w:val="0"/>
      <w:autoSpaceDN w:val="0"/>
      <w:adjustRightInd w:val="0"/>
    </w:pPr>
    <w:rPr>
      <w:rFonts w:ascii="Arial" w:hAnsi="Arial" w:cs="Arial"/>
      <w:b/>
      <w:bCs/>
    </w:rPr>
  </w:style>
  <w:style w:type="paragraph" w:customStyle="1" w:styleId="ab">
    <w:name w:val="Знак"/>
    <w:basedOn w:val="a"/>
    <w:rsid w:val="0030351A"/>
    <w:pPr>
      <w:spacing w:after="160" w:line="240" w:lineRule="exact"/>
    </w:pPr>
    <w:rPr>
      <w:rFonts w:ascii="Verdana" w:hAnsi="Verdana"/>
      <w:lang w:val="en-US" w:eastAsia="en-US"/>
    </w:rPr>
  </w:style>
  <w:style w:type="paragraph" w:styleId="ac">
    <w:name w:val="List Paragraph"/>
    <w:basedOn w:val="a"/>
    <w:link w:val="ad"/>
    <w:qFormat/>
    <w:rsid w:val="00707B59"/>
    <w:pPr>
      <w:ind w:left="708"/>
    </w:pPr>
  </w:style>
  <w:style w:type="table" w:styleId="ae">
    <w:name w:val="Table Grid"/>
    <w:basedOn w:val="a1"/>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3F5CC6"/>
    <w:pPr>
      <w:spacing w:before="100" w:beforeAutospacing="1" w:after="100" w:afterAutospacing="1"/>
    </w:pPr>
    <w:rPr>
      <w:sz w:val="24"/>
      <w:szCs w:val="24"/>
    </w:rPr>
  </w:style>
  <w:style w:type="character" w:styleId="af0">
    <w:name w:val="Emphasis"/>
    <w:uiPriority w:val="20"/>
    <w:qFormat/>
    <w:rsid w:val="0015031A"/>
    <w:rPr>
      <w:i/>
      <w:iCs/>
    </w:rPr>
  </w:style>
  <w:style w:type="paragraph" w:styleId="af1">
    <w:name w:val="footer"/>
    <w:basedOn w:val="a"/>
    <w:link w:val="af2"/>
    <w:rsid w:val="006A3153"/>
    <w:pPr>
      <w:tabs>
        <w:tab w:val="center" w:pos="4677"/>
        <w:tab w:val="right" w:pos="9355"/>
      </w:tabs>
    </w:pPr>
  </w:style>
  <w:style w:type="character" w:customStyle="1" w:styleId="af2">
    <w:name w:val="Нижний колонтитул Знак"/>
    <w:basedOn w:val="a0"/>
    <w:link w:val="af1"/>
    <w:rsid w:val="006A3153"/>
  </w:style>
  <w:style w:type="character" w:styleId="af3">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d">
    <w:name w:val="Абзац списка Знак"/>
    <w:link w:val="ac"/>
    <w:locked/>
    <w:rsid w:val="002A74F3"/>
  </w:style>
  <w:style w:type="character" w:customStyle="1" w:styleId="ConsPlusNormal1">
    <w:name w:val="ConsPlusNormal1"/>
    <w:link w:val="ConsPlusNormal"/>
    <w:locked/>
    <w:rsid w:val="002A74F3"/>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62">
      <w:bodyDiv w:val="1"/>
      <w:marLeft w:val="0"/>
      <w:marRight w:val="0"/>
      <w:marTop w:val="0"/>
      <w:marBottom w:val="0"/>
      <w:divBdr>
        <w:top w:val="none" w:sz="0" w:space="0" w:color="auto"/>
        <w:left w:val="none" w:sz="0" w:space="0" w:color="auto"/>
        <w:bottom w:val="none" w:sz="0" w:space="0" w:color="auto"/>
        <w:right w:val="none" w:sz="0" w:space="0" w:color="auto"/>
      </w:divBdr>
    </w:div>
    <w:div w:id="222717241">
      <w:bodyDiv w:val="1"/>
      <w:marLeft w:val="0"/>
      <w:marRight w:val="0"/>
      <w:marTop w:val="0"/>
      <w:marBottom w:val="0"/>
      <w:divBdr>
        <w:top w:val="none" w:sz="0" w:space="0" w:color="auto"/>
        <w:left w:val="none" w:sz="0" w:space="0" w:color="auto"/>
        <w:bottom w:val="none" w:sz="0" w:space="0" w:color="auto"/>
        <w:right w:val="none" w:sz="0" w:space="0" w:color="auto"/>
      </w:divBdr>
      <w:divsChild>
        <w:div w:id="410128696">
          <w:marLeft w:val="0"/>
          <w:marRight w:val="0"/>
          <w:marTop w:val="0"/>
          <w:marBottom w:val="0"/>
          <w:divBdr>
            <w:top w:val="none" w:sz="0" w:space="0" w:color="auto"/>
            <w:left w:val="none" w:sz="0" w:space="0" w:color="auto"/>
            <w:bottom w:val="none" w:sz="0" w:space="0" w:color="auto"/>
            <w:right w:val="none" w:sz="0" w:space="0" w:color="auto"/>
          </w:divBdr>
        </w:div>
        <w:div w:id="549653797">
          <w:marLeft w:val="0"/>
          <w:marRight w:val="0"/>
          <w:marTop w:val="0"/>
          <w:marBottom w:val="0"/>
          <w:divBdr>
            <w:top w:val="none" w:sz="0" w:space="0" w:color="auto"/>
            <w:left w:val="none" w:sz="0" w:space="0" w:color="auto"/>
            <w:bottom w:val="none" w:sz="0" w:space="0" w:color="auto"/>
            <w:right w:val="none" w:sz="0" w:space="0" w:color="auto"/>
          </w:divBdr>
        </w:div>
        <w:div w:id="570163918">
          <w:marLeft w:val="0"/>
          <w:marRight w:val="0"/>
          <w:marTop w:val="0"/>
          <w:marBottom w:val="0"/>
          <w:divBdr>
            <w:top w:val="none" w:sz="0" w:space="0" w:color="auto"/>
            <w:left w:val="none" w:sz="0" w:space="0" w:color="auto"/>
            <w:bottom w:val="none" w:sz="0" w:space="0" w:color="auto"/>
            <w:right w:val="none" w:sz="0" w:space="0" w:color="auto"/>
          </w:divBdr>
        </w:div>
        <w:div w:id="616303299">
          <w:marLeft w:val="0"/>
          <w:marRight w:val="0"/>
          <w:marTop w:val="0"/>
          <w:marBottom w:val="0"/>
          <w:divBdr>
            <w:top w:val="none" w:sz="0" w:space="0" w:color="auto"/>
            <w:left w:val="none" w:sz="0" w:space="0" w:color="auto"/>
            <w:bottom w:val="none" w:sz="0" w:space="0" w:color="auto"/>
            <w:right w:val="none" w:sz="0" w:space="0" w:color="auto"/>
          </w:divBdr>
        </w:div>
        <w:div w:id="1296330733">
          <w:marLeft w:val="0"/>
          <w:marRight w:val="0"/>
          <w:marTop w:val="0"/>
          <w:marBottom w:val="0"/>
          <w:divBdr>
            <w:top w:val="none" w:sz="0" w:space="0" w:color="auto"/>
            <w:left w:val="none" w:sz="0" w:space="0" w:color="auto"/>
            <w:bottom w:val="none" w:sz="0" w:space="0" w:color="auto"/>
            <w:right w:val="none" w:sz="0" w:space="0" w:color="auto"/>
          </w:divBdr>
        </w:div>
        <w:div w:id="1328433871">
          <w:marLeft w:val="0"/>
          <w:marRight w:val="0"/>
          <w:marTop w:val="0"/>
          <w:marBottom w:val="0"/>
          <w:divBdr>
            <w:top w:val="none" w:sz="0" w:space="0" w:color="auto"/>
            <w:left w:val="none" w:sz="0" w:space="0" w:color="auto"/>
            <w:bottom w:val="none" w:sz="0" w:space="0" w:color="auto"/>
            <w:right w:val="none" w:sz="0" w:space="0" w:color="auto"/>
          </w:divBdr>
        </w:div>
        <w:div w:id="1380940019">
          <w:marLeft w:val="0"/>
          <w:marRight w:val="0"/>
          <w:marTop w:val="0"/>
          <w:marBottom w:val="0"/>
          <w:divBdr>
            <w:top w:val="none" w:sz="0" w:space="0" w:color="auto"/>
            <w:left w:val="none" w:sz="0" w:space="0" w:color="auto"/>
            <w:bottom w:val="none" w:sz="0" w:space="0" w:color="auto"/>
            <w:right w:val="none" w:sz="0" w:space="0" w:color="auto"/>
          </w:divBdr>
        </w:div>
        <w:div w:id="1490562185">
          <w:marLeft w:val="0"/>
          <w:marRight w:val="0"/>
          <w:marTop w:val="0"/>
          <w:marBottom w:val="0"/>
          <w:divBdr>
            <w:top w:val="none" w:sz="0" w:space="0" w:color="auto"/>
            <w:left w:val="none" w:sz="0" w:space="0" w:color="auto"/>
            <w:bottom w:val="none" w:sz="0" w:space="0" w:color="auto"/>
            <w:right w:val="none" w:sz="0" w:space="0" w:color="auto"/>
          </w:divBdr>
        </w:div>
        <w:div w:id="1716737489">
          <w:marLeft w:val="0"/>
          <w:marRight w:val="0"/>
          <w:marTop w:val="0"/>
          <w:marBottom w:val="0"/>
          <w:divBdr>
            <w:top w:val="none" w:sz="0" w:space="0" w:color="auto"/>
            <w:left w:val="none" w:sz="0" w:space="0" w:color="auto"/>
            <w:bottom w:val="none" w:sz="0" w:space="0" w:color="auto"/>
            <w:right w:val="none" w:sz="0" w:space="0" w:color="auto"/>
          </w:divBdr>
        </w:div>
        <w:div w:id="2028747592">
          <w:marLeft w:val="0"/>
          <w:marRight w:val="0"/>
          <w:marTop w:val="0"/>
          <w:marBottom w:val="0"/>
          <w:divBdr>
            <w:top w:val="none" w:sz="0" w:space="0" w:color="auto"/>
            <w:left w:val="none" w:sz="0" w:space="0" w:color="auto"/>
            <w:bottom w:val="none" w:sz="0" w:space="0" w:color="auto"/>
            <w:right w:val="none" w:sz="0" w:space="0" w:color="auto"/>
          </w:divBdr>
        </w:div>
      </w:divsChild>
    </w:div>
    <w:div w:id="508329814">
      <w:bodyDiv w:val="1"/>
      <w:marLeft w:val="0"/>
      <w:marRight w:val="0"/>
      <w:marTop w:val="0"/>
      <w:marBottom w:val="0"/>
      <w:divBdr>
        <w:top w:val="none" w:sz="0" w:space="0" w:color="auto"/>
        <w:left w:val="none" w:sz="0" w:space="0" w:color="auto"/>
        <w:bottom w:val="none" w:sz="0" w:space="0" w:color="auto"/>
        <w:right w:val="none" w:sz="0" w:space="0" w:color="auto"/>
      </w:divBdr>
    </w:div>
    <w:div w:id="1143886629">
      <w:bodyDiv w:val="1"/>
      <w:marLeft w:val="0"/>
      <w:marRight w:val="0"/>
      <w:marTop w:val="0"/>
      <w:marBottom w:val="0"/>
      <w:divBdr>
        <w:top w:val="none" w:sz="0" w:space="0" w:color="auto"/>
        <w:left w:val="none" w:sz="0" w:space="0" w:color="auto"/>
        <w:bottom w:val="none" w:sz="0" w:space="0" w:color="auto"/>
        <w:right w:val="none" w:sz="0" w:space="0" w:color="auto"/>
      </w:divBdr>
    </w:div>
    <w:div w:id="1338728162">
      <w:bodyDiv w:val="1"/>
      <w:marLeft w:val="0"/>
      <w:marRight w:val="0"/>
      <w:marTop w:val="0"/>
      <w:marBottom w:val="0"/>
      <w:divBdr>
        <w:top w:val="none" w:sz="0" w:space="0" w:color="auto"/>
        <w:left w:val="none" w:sz="0" w:space="0" w:color="auto"/>
        <w:bottom w:val="none" w:sz="0" w:space="0" w:color="auto"/>
        <w:right w:val="none" w:sz="0" w:space="0" w:color="auto"/>
      </w:divBdr>
    </w:div>
    <w:div w:id="1402606643">
      <w:bodyDiv w:val="1"/>
      <w:marLeft w:val="0"/>
      <w:marRight w:val="0"/>
      <w:marTop w:val="0"/>
      <w:marBottom w:val="0"/>
      <w:divBdr>
        <w:top w:val="none" w:sz="0" w:space="0" w:color="auto"/>
        <w:left w:val="none" w:sz="0" w:space="0" w:color="auto"/>
        <w:bottom w:val="none" w:sz="0" w:space="0" w:color="auto"/>
        <w:right w:val="none" w:sz="0" w:space="0" w:color="auto"/>
      </w:divBdr>
    </w:div>
    <w:div w:id="1414232721">
      <w:bodyDiv w:val="1"/>
      <w:marLeft w:val="0"/>
      <w:marRight w:val="0"/>
      <w:marTop w:val="0"/>
      <w:marBottom w:val="0"/>
      <w:divBdr>
        <w:top w:val="none" w:sz="0" w:space="0" w:color="auto"/>
        <w:left w:val="none" w:sz="0" w:space="0" w:color="auto"/>
        <w:bottom w:val="none" w:sz="0" w:space="0" w:color="auto"/>
        <w:right w:val="none" w:sz="0" w:space="0" w:color="auto"/>
      </w:divBdr>
    </w:div>
    <w:div w:id="1582988233">
      <w:bodyDiv w:val="1"/>
      <w:marLeft w:val="0"/>
      <w:marRight w:val="0"/>
      <w:marTop w:val="0"/>
      <w:marBottom w:val="0"/>
      <w:divBdr>
        <w:top w:val="none" w:sz="0" w:space="0" w:color="auto"/>
        <w:left w:val="none" w:sz="0" w:space="0" w:color="auto"/>
        <w:bottom w:val="none" w:sz="0" w:space="0" w:color="auto"/>
        <w:right w:val="none" w:sz="0" w:space="0" w:color="auto"/>
      </w:divBdr>
      <w:divsChild>
        <w:div w:id="106194610">
          <w:marLeft w:val="0"/>
          <w:marRight w:val="0"/>
          <w:marTop w:val="0"/>
          <w:marBottom w:val="0"/>
          <w:divBdr>
            <w:top w:val="none" w:sz="0" w:space="0" w:color="auto"/>
            <w:left w:val="none" w:sz="0" w:space="0" w:color="auto"/>
            <w:bottom w:val="none" w:sz="0" w:space="0" w:color="auto"/>
            <w:right w:val="none" w:sz="0" w:space="0" w:color="auto"/>
          </w:divBdr>
        </w:div>
        <w:div w:id="667289255">
          <w:marLeft w:val="0"/>
          <w:marRight w:val="0"/>
          <w:marTop w:val="0"/>
          <w:marBottom w:val="0"/>
          <w:divBdr>
            <w:top w:val="none" w:sz="0" w:space="0" w:color="auto"/>
            <w:left w:val="none" w:sz="0" w:space="0" w:color="auto"/>
            <w:bottom w:val="none" w:sz="0" w:space="0" w:color="auto"/>
            <w:right w:val="none" w:sz="0" w:space="0" w:color="auto"/>
          </w:divBdr>
        </w:div>
        <w:div w:id="776603433">
          <w:marLeft w:val="0"/>
          <w:marRight w:val="0"/>
          <w:marTop w:val="0"/>
          <w:marBottom w:val="0"/>
          <w:divBdr>
            <w:top w:val="none" w:sz="0" w:space="0" w:color="auto"/>
            <w:left w:val="none" w:sz="0" w:space="0" w:color="auto"/>
            <w:bottom w:val="none" w:sz="0" w:space="0" w:color="auto"/>
            <w:right w:val="none" w:sz="0" w:space="0" w:color="auto"/>
          </w:divBdr>
        </w:div>
        <w:div w:id="891120275">
          <w:marLeft w:val="0"/>
          <w:marRight w:val="0"/>
          <w:marTop w:val="0"/>
          <w:marBottom w:val="0"/>
          <w:divBdr>
            <w:top w:val="none" w:sz="0" w:space="0" w:color="auto"/>
            <w:left w:val="none" w:sz="0" w:space="0" w:color="auto"/>
            <w:bottom w:val="none" w:sz="0" w:space="0" w:color="auto"/>
            <w:right w:val="none" w:sz="0" w:space="0" w:color="auto"/>
          </w:divBdr>
        </w:div>
        <w:div w:id="1128431488">
          <w:marLeft w:val="0"/>
          <w:marRight w:val="0"/>
          <w:marTop w:val="0"/>
          <w:marBottom w:val="0"/>
          <w:divBdr>
            <w:top w:val="none" w:sz="0" w:space="0" w:color="auto"/>
            <w:left w:val="none" w:sz="0" w:space="0" w:color="auto"/>
            <w:bottom w:val="none" w:sz="0" w:space="0" w:color="auto"/>
            <w:right w:val="none" w:sz="0" w:space="0" w:color="auto"/>
          </w:divBdr>
        </w:div>
        <w:div w:id="1139304718">
          <w:marLeft w:val="0"/>
          <w:marRight w:val="0"/>
          <w:marTop w:val="0"/>
          <w:marBottom w:val="0"/>
          <w:divBdr>
            <w:top w:val="none" w:sz="0" w:space="0" w:color="auto"/>
            <w:left w:val="none" w:sz="0" w:space="0" w:color="auto"/>
            <w:bottom w:val="none" w:sz="0" w:space="0" w:color="auto"/>
            <w:right w:val="none" w:sz="0" w:space="0" w:color="auto"/>
          </w:divBdr>
        </w:div>
        <w:div w:id="1194080648">
          <w:marLeft w:val="0"/>
          <w:marRight w:val="0"/>
          <w:marTop w:val="0"/>
          <w:marBottom w:val="0"/>
          <w:divBdr>
            <w:top w:val="none" w:sz="0" w:space="0" w:color="auto"/>
            <w:left w:val="none" w:sz="0" w:space="0" w:color="auto"/>
            <w:bottom w:val="none" w:sz="0" w:space="0" w:color="auto"/>
            <w:right w:val="none" w:sz="0" w:space="0" w:color="auto"/>
          </w:divBdr>
        </w:div>
        <w:div w:id="1566262176">
          <w:marLeft w:val="0"/>
          <w:marRight w:val="0"/>
          <w:marTop w:val="0"/>
          <w:marBottom w:val="0"/>
          <w:divBdr>
            <w:top w:val="none" w:sz="0" w:space="0" w:color="auto"/>
            <w:left w:val="none" w:sz="0" w:space="0" w:color="auto"/>
            <w:bottom w:val="none" w:sz="0" w:space="0" w:color="auto"/>
            <w:right w:val="none" w:sz="0" w:space="0" w:color="auto"/>
          </w:divBdr>
        </w:div>
        <w:div w:id="1633630755">
          <w:marLeft w:val="0"/>
          <w:marRight w:val="0"/>
          <w:marTop w:val="0"/>
          <w:marBottom w:val="0"/>
          <w:divBdr>
            <w:top w:val="none" w:sz="0" w:space="0" w:color="auto"/>
            <w:left w:val="none" w:sz="0" w:space="0" w:color="auto"/>
            <w:bottom w:val="none" w:sz="0" w:space="0" w:color="auto"/>
            <w:right w:val="none" w:sz="0" w:space="0" w:color="auto"/>
          </w:divBdr>
        </w:div>
        <w:div w:id="1794591841">
          <w:marLeft w:val="0"/>
          <w:marRight w:val="0"/>
          <w:marTop w:val="0"/>
          <w:marBottom w:val="0"/>
          <w:divBdr>
            <w:top w:val="none" w:sz="0" w:space="0" w:color="auto"/>
            <w:left w:val="none" w:sz="0" w:space="0" w:color="auto"/>
            <w:bottom w:val="none" w:sz="0" w:space="0" w:color="auto"/>
            <w:right w:val="none" w:sz="0" w:space="0" w:color="auto"/>
          </w:divBdr>
        </w:div>
      </w:divsChild>
    </w:div>
    <w:div w:id="1628702963">
      <w:bodyDiv w:val="1"/>
      <w:marLeft w:val="0"/>
      <w:marRight w:val="0"/>
      <w:marTop w:val="0"/>
      <w:marBottom w:val="0"/>
      <w:divBdr>
        <w:top w:val="none" w:sz="0" w:space="0" w:color="auto"/>
        <w:left w:val="none" w:sz="0" w:space="0" w:color="auto"/>
        <w:bottom w:val="none" w:sz="0" w:space="0" w:color="auto"/>
        <w:right w:val="none" w:sz="0" w:space="0" w:color="auto"/>
      </w:divBdr>
    </w:div>
    <w:div w:id="21385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7003</Words>
  <Characters>53114</Characters>
  <Application>Microsoft Office Word</Application>
  <DocSecurity>0</DocSecurity>
  <Lines>442</Lines>
  <Paragraphs>119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59998</CharactersWithSpaces>
  <SharedDoc>false</SharedDoc>
  <HLinks>
    <vt:vector size="48" baseType="variant">
      <vt:variant>
        <vt:i4>6488116</vt:i4>
      </vt:variant>
      <vt:variant>
        <vt:i4>21</vt:i4>
      </vt:variant>
      <vt:variant>
        <vt:i4>0</vt:i4>
      </vt:variant>
      <vt:variant>
        <vt:i4>5</vt:i4>
      </vt:variant>
      <vt:variant>
        <vt:lpwstr/>
      </vt:variant>
      <vt:variant>
        <vt:lpwstr>Par1633</vt:lpwstr>
      </vt:variant>
      <vt:variant>
        <vt:i4>7798888</vt:i4>
      </vt:variant>
      <vt:variant>
        <vt:i4>18</vt:i4>
      </vt:variant>
      <vt:variant>
        <vt:i4>0</vt:i4>
      </vt:variant>
      <vt:variant>
        <vt:i4>5</vt:i4>
      </vt:variant>
      <vt:variant>
        <vt:lpwstr>consultantplus://offline/ref=69627AFA972DD40CA9D711D69ACBCC5C1820448A62C056DFE10C1704971611A9A5173F3E7912685E43DFDA190A4903AA20229EAE1E49BF3FkEN0J</vt:lpwstr>
      </vt:variant>
      <vt:variant>
        <vt:lpwstr/>
      </vt:variant>
      <vt:variant>
        <vt:i4>7798891</vt:i4>
      </vt:variant>
      <vt:variant>
        <vt:i4>15</vt:i4>
      </vt:variant>
      <vt:variant>
        <vt:i4>0</vt:i4>
      </vt:variant>
      <vt:variant>
        <vt:i4>5</vt:i4>
      </vt:variant>
      <vt:variant>
        <vt:lpwstr>consultantplus://offline/ref=69627AFA972DD40CA9D711D69ACBCC5C1A20408E6EC756DFE10C1704971611A9A5173F3E79136B5E4BDFDA190A4903AA20229EAE1E49BF3FkEN0J</vt:lpwstr>
      </vt:variant>
      <vt:variant>
        <vt:lpwstr/>
      </vt:variant>
      <vt:variant>
        <vt:i4>3604532</vt:i4>
      </vt:variant>
      <vt:variant>
        <vt:i4>12</vt:i4>
      </vt:variant>
      <vt:variant>
        <vt:i4>0</vt:i4>
      </vt:variant>
      <vt:variant>
        <vt:i4>5</vt:i4>
      </vt:variant>
      <vt:variant>
        <vt:lpwstr>consultantplus://offline/ref=3D6B006A86B61DF6F0F238C06CE518C8F16C70B53E105730CCE15C50A2D6B91B540977C68023B2294F3F2BC43E34F1F058161BFD98257221G0pCJ</vt:lpwstr>
      </vt:variant>
      <vt:variant>
        <vt:lpwstr/>
      </vt:variant>
      <vt:variant>
        <vt:i4>3145836</vt:i4>
      </vt:variant>
      <vt:variant>
        <vt:i4>9</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3145836</vt:i4>
      </vt:variant>
      <vt:variant>
        <vt:i4>6</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6291556</vt:i4>
      </vt:variant>
      <vt:variant>
        <vt:i4>3</vt:i4>
      </vt:variant>
      <vt:variant>
        <vt:i4>0</vt:i4>
      </vt:variant>
      <vt:variant>
        <vt:i4>5</vt:i4>
      </vt:variant>
      <vt:variant>
        <vt:lpwstr>consultantplus://offline/ref=7D2B13F2888CFD4A053CA73676A199676729133EBE5B9C3480063E632CF5735F90399F7172FD2457FFv4N</vt:lpwstr>
      </vt:variant>
      <vt:variant>
        <vt:lpwstr/>
      </vt:variant>
      <vt:variant>
        <vt:i4>6291507</vt:i4>
      </vt:variant>
      <vt:variant>
        <vt:i4>0</vt:i4>
      </vt:variant>
      <vt:variant>
        <vt:i4>0</vt:i4>
      </vt:variant>
      <vt:variant>
        <vt:i4>5</vt:i4>
      </vt:variant>
      <vt:variant>
        <vt:lpwstr>consultantplus://offline/ref=7D2B13F2888CFD4A053CA73676A19967672A1F34BC5C9C3480063E632CF5735F90399F7172FD2351FFv9N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Администратор</cp:lastModifiedBy>
  <cp:revision>4</cp:revision>
  <cp:lastPrinted>2021-11-09T09:46:00Z</cp:lastPrinted>
  <dcterms:created xsi:type="dcterms:W3CDTF">2021-10-06T13:51:00Z</dcterms:created>
  <dcterms:modified xsi:type="dcterms:W3CDTF">2021-11-09T09:48:00Z</dcterms:modified>
</cp:coreProperties>
</file>